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9F" w:rsidRPr="00FA189F" w:rsidRDefault="00FA189F" w:rsidP="00FA189F">
      <w:pPr>
        <w:rPr>
          <w:rFonts w:ascii="Times New Roman" w:hAnsi="Times New Roman"/>
          <w:bCs/>
          <w:smallCaps w:val="0"/>
          <w:color w:val="auto"/>
          <w:sz w:val="24"/>
          <w:szCs w:val="24"/>
        </w:rPr>
      </w:pPr>
      <w:r>
        <w:rPr>
          <w:rFonts w:ascii="Times New Roman" w:hAnsi="Times New Roman"/>
          <w:bCs/>
          <w:smallCaps w:val="0"/>
          <w:color w:val="auto"/>
          <w:sz w:val="24"/>
          <w:szCs w:val="24"/>
        </w:rPr>
        <w:t xml:space="preserve">                                                                                                            </w:t>
      </w:r>
    </w:p>
    <w:p w:rsidR="00A7418D" w:rsidRDefault="00A7418D" w:rsidP="00FA189F">
      <w:pPr>
        <w:jc w:val="center"/>
        <w:rPr>
          <w:rFonts w:ascii="Times New Roman" w:hAnsi="Times New Roman"/>
          <w:bCs/>
          <w:smallCaps w:val="0"/>
          <w:color w:val="auto"/>
          <w:sz w:val="24"/>
          <w:szCs w:val="24"/>
        </w:rPr>
      </w:pPr>
    </w:p>
    <w:p w:rsidR="00A7418D" w:rsidRDefault="00A7418D" w:rsidP="00FA189F">
      <w:pPr>
        <w:jc w:val="cente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C602D2">
      <w:pPr>
        <w:rPr>
          <w:rFonts w:ascii="Times New Roman" w:hAnsi="Times New Roman"/>
          <w:b/>
          <w:bCs/>
          <w:smallCaps w:val="0"/>
          <w:color w:val="auto"/>
          <w:sz w:val="40"/>
          <w:szCs w:val="40"/>
        </w:rPr>
      </w:pPr>
    </w:p>
    <w:p w:rsidR="00C602D2" w:rsidRDefault="00C602D2" w:rsidP="00C602D2">
      <w:pPr>
        <w:rPr>
          <w:rFonts w:ascii="Times New Roman" w:hAnsi="Times New Roman"/>
          <w:b/>
          <w:bCs/>
          <w:smallCaps w:val="0"/>
          <w:color w:val="auto"/>
          <w:sz w:val="40"/>
          <w:szCs w:val="40"/>
        </w:rPr>
      </w:pPr>
    </w:p>
    <w:p w:rsidR="00C602D2" w:rsidRDefault="00C602D2" w:rsidP="00C602D2">
      <w:pPr>
        <w:rPr>
          <w:rFonts w:ascii="Times New Roman" w:hAnsi="Times New Roman"/>
          <w:b/>
          <w:bCs/>
          <w:smallCaps w:val="0"/>
          <w:color w:val="auto"/>
          <w:sz w:val="40"/>
          <w:szCs w:val="40"/>
        </w:rPr>
      </w:pPr>
    </w:p>
    <w:p w:rsidR="00C602D2" w:rsidRDefault="00C602D2" w:rsidP="00C602D2">
      <w:pPr>
        <w:rPr>
          <w:rFonts w:ascii="Times New Roman" w:hAnsi="Times New Roman"/>
          <w:b/>
          <w:bCs/>
          <w:smallCaps w:val="0"/>
          <w:color w:val="auto"/>
          <w:sz w:val="40"/>
          <w:szCs w:val="40"/>
        </w:rPr>
      </w:pPr>
    </w:p>
    <w:p w:rsidR="00C602D2" w:rsidRDefault="00C602D2" w:rsidP="00C602D2">
      <w:pPr>
        <w:rPr>
          <w:rFonts w:ascii="Times New Roman" w:hAnsi="Times New Roman"/>
          <w:b/>
          <w:bCs/>
          <w:smallCaps w:val="0"/>
          <w:color w:val="auto"/>
          <w:sz w:val="40"/>
          <w:szCs w:val="40"/>
        </w:rPr>
      </w:pPr>
    </w:p>
    <w:p w:rsidR="00C602D2" w:rsidRDefault="006A639D" w:rsidP="00C602D2">
      <w:pPr>
        <w:rPr>
          <w:rFonts w:ascii="Times New Roman" w:hAnsi="Times New Roman"/>
          <w:b/>
          <w:bCs/>
          <w:smallCaps w:val="0"/>
          <w:color w:val="auto"/>
          <w:sz w:val="40"/>
          <w:szCs w:val="40"/>
        </w:rPr>
      </w:pPr>
      <w:r>
        <w:rPr>
          <w:rFonts w:ascii="Times New Roman" w:hAnsi="Times New Roman"/>
          <w:b/>
          <w:bCs/>
          <w:smallCaps w:val="0"/>
          <w:color w:val="auto"/>
          <w:sz w:val="40"/>
          <w:szCs w:val="40"/>
        </w:rPr>
        <w:t>Az i</w:t>
      </w:r>
      <w:r w:rsidR="00C602D2" w:rsidRPr="00C602D2">
        <w:rPr>
          <w:rFonts w:ascii="Times New Roman" w:hAnsi="Times New Roman"/>
          <w:b/>
          <w:bCs/>
          <w:smallCaps w:val="0"/>
          <w:color w:val="auto"/>
          <w:sz w:val="40"/>
          <w:szCs w:val="40"/>
        </w:rPr>
        <w:t>ntézmény működése különleges jogrend idején</w:t>
      </w:r>
    </w:p>
    <w:p w:rsidR="00C602D2" w:rsidRPr="00C602D2" w:rsidRDefault="00C602D2" w:rsidP="00C602D2">
      <w:pPr>
        <w:rPr>
          <w:rFonts w:ascii="Times New Roman" w:hAnsi="Times New Roman"/>
          <w:b/>
          <w:bCs/>
          <w:smallCaps w:val="0"/>
          <w:color w:val="auto"/>
          <w:sz w:val="40"/>
          <w:szCs w:val="40"/>
        </w:rPr>
      </w:pPr>
    </w:p>
    <w:p w:rsidR="00C602D2" w:rsidRPr="00C602D2" w:rsidRDefault="00C602D2" w:rsidP="00C602D2">
      <w:pPr>
        <w:rPr>
          <w:rFonts w:ascii="Times New Roman" w:hAnsi="Times New Roman"/>
          <w:bCs/>
          <w:smallCaps w:val="0"/>
          <w:color w:val="auto"/>
          <w:sz w:val="24"/>
          <w:szCs w:val="24"/>
        </w:rPr>
      </w:pPr>
    </w:p>
    <w:p w:rsidR="00C602D2" w:rsidRPr="00C602D2" w:rsidRDefault="00C602D2" w:rsidP="00C602D2">
      <w:pPr>
        <w:jc w:val="center"/>
        <w:rPr>
          <w:rFonts w:ascii="Times New Roman" w:hAnsi="Times New Roman"/>
          <w:b/>
          <w:bCs/>
          <w:smallCaps w:val="0"/>
          <w:color w:val="auto"/>
          <w:sz w:val="40"/>
          <w:szCs w:val="40"/>
        </w:rPr>
      </w:pPr>
      <w:r w:rsidRPr="00C602D2">
        <w:rPr>
          <w:rFonts w:ascii="Times New Roman" w:hAnsi="Times New Roman"/>
          <w:b/>
          <w:bCs/>
          <w:smallCaps w:val="0"/>
          <w:color w:val="auto"/>
          <w:sz w:val="40"/>
          <w:szCs w:val="40"/>
        </w:rPr>
        <w:t>Honvédelmi Intézkedési Terv</w:t>
      </w:r>
    </w:p>
    <w:p w:rsidR="00C602D2" w:rsidRPr="00C602D2" w:rsidRDefault="00C602D2" w:rsidP="00C602D2">
      <w:pPr>
        <w:jc w:val="center"/>
        <w:rPr>
          <w:rFonts w:ascii="Times New Roman" w:hAnsi="Times New Roman"/>
          <w:b/>
          <w:bCs/>
          <w:smallCaps w:val="0"/>
          <w:color w:val="auto"/>
          <w:sz w:val="40"/>
          <w:szCs w:val="40"/>
        </w:rPr>
      </w:pPr>
    </w:p>
    <w:p w:rsidR="00C602D2" w:rsidRDefault="00C602D2" w:rsidP="00C602D2">
      <w:pPr>
        <w:jc w:val="center"/>
        <w:rPr>
          <w:rFonts w:ascii="Times New Roman" w:hAnsi="Times New Roman"/>
          <w:b/>
          <w:bCs/>
          <w:smallCaps w:val="0"/>
          <w:color w:val="auto"/>
          <w:sz w:val="40"/>
          <w:szCs w:val="40"/>
        </w:rPr>
      </w:pPr>
      <w:r w:rsidRPr="00C602D2">
        <w:rPr>
          <w:rFonts w:ascii="Times New Roman" w:hAnsi="Times New Roman"/>
          <w:b/>
          <w:bCs/>
          <w:smallCaps w:val="0"/>
          <w:color w:val="auto"/>
          <w:sz w:val="40"/>
          <w:szCs w:val="40"/>
        </w:rPr>
        <w:t>(HIT)</w:t>
      </w:r>
    </w:p>
    <w:p w:rsidR="00C602D2" w:rsidRDefault="00C602D2" w:rsidP="00C602D2">
      <w:pPr>
        <w:jc w:val="center"/>
        <w:rPr>
          <w:rFonts w:ascii="Times New Roman" w:hAnsi="Times New Roman"/>
          <w:b/>
          <w:bCs/>
          <w:smallCaps w:val="0"/>
          <w:color w:val="auto"/>
          <w:sz w:val="40"/>
          <w:szCs w:val="40"/>
        </w:rPr>
      </w:pPr>
    </w:p>
    <w:p w:rsidR="00C602D2" w:rsidRDefault="00C602D2" w:rsidP="00C602D2">
      <w:pPr>
        <w:jc w:val="center"/>
        <w:rPr>
          <w:rFonts w:ascii="Times New Roman" w:hAnsi="Times New Roman"/>
          <w:b/>
          <w:bCs/>
          <w:smallCaps w:val="0"/>
          <w:color w:val="auto"/>
          <w:sz w:val="40"/>
          <w:szCs w:val="40"/>
        </w:rPr>
      </w:pPr>
    </w:p>
    <w:p w:rsidR="00C602D2" w:rsidRDefault="00C602D2" w:rsidP="00C602D2">
      <w:pPr>
        <w:jc w:val="center"/>
        <w:rPr>
          <w:rFonts w:ascii="Times New Roman" w:hAnsi="Times New Roman"/>
          <w:b/>
          <w:bCs/>
          <w:smallCaps w:val="0"/>
          <w:color w:val="auto"/>
          <w:sz w:val="40"/>
          <w:szCs w:val="40"/>
        </w:rPr>
      </w:pPr>
    </w:p>
    <w:p w:rsidR="00C602D2" w:rsidRDefault="00C602D2" w:rsidP="00C602D2">
      <w:pPr>
        <w:jc w:val="center"/>
        <w:rPr>
          <w:rFonts w:ascii="Times New Roman" w:hAnsi="Times New Roman"/>
          <w:b/>
          <w:bCs/>
          <w:smallCaps w:val="0"/>
          <w:color w:val="auto"/>
          <w:sz w:val="40"/>
          <w:szCs w:val="40"/>
        </w:rPr>
      </w:pPr>
    </w:p>
    <w:p w:rsidR="00C602D2" w:rsidRDefault="00C602D2" w:rsidP="00C602D2">
      <w:pPr>
        <w:jc w:val="center"/>
        <w:rPr>
          <w:rFonts w:ascii="Times New Roman" w:hAnsi="Times New Roman"/>
          <w:b/>
          <w:bCs/>
          <w:smallCaps w:val="0"/>
          <w:color w:val="auto"/>
          <w:sz w:val="40"/>
          <w:szCs w:val="40"/>
        </w:rPr>
      </w:pPr>
    </w:p>
    <w:p w:rsidR="00C602D2" w:rsidRPr="00C602D2" w:rsidRDefault="00C602D2" w:rsidP="00C602D2">
      <w:pPr>
        <w:jc w:val="center"/>
        <w:rPr>
          <w:rFonts w:ascii="Times New Roman" w:hAnsi="Times New Roman"/>
          <w:b/>
          <w:bCs/>
          <w:smallCaps w:val="0"/>
          <w:color w:val="auto"/>
          <w:sz w:val="40"/>
          <w:szCs w:val="40"/>
        </w:rPr>
      </w:pPr>
    </w:p>
    <w:p w:rsidR="00C602D2" w:rsidRPr="00C602D2" w:rsidRDefault="00C602D2" w:rsidP="00C602D2">
      <w:pPr>
        <w:rPr>
          <w:rFonts w:ascii="Times New Roman" w:hAnsi="Times New Roman"/>
          <w:bCs/>
          <w:smallCaps w:val="0"/>
          <w:color w:val="auto"/>
          <w:sz w:val="24"/>
          <w:szCs w:val="24"/>
        </w:rPr>
      </w:pPr>
    </w:p>
    <w:p w:rsidR="00C602D2" w:rsidRPr="00C602D2" w:rsidRDefault="00C602D2" w:rsidP="00C602D2">
      <w:pPr>
        <w:jc w:val="center"/>
        <w:rPr>
          <w:rFonts w:ascii="Times New Roman" w:hAnsi="Times New Roman"/>
          <w:b/>
          <w:bCs/>
          <w:smallCaps w:val="0"/>
          <w:color w:val="auto"/>
          <w:sz w:val="52"/>
          <w:szCs w:val="52"/>
        </w:rPr>
      </w:pPr>
      <w:r w:rsidRPr="00C602D2">
        <w:rPr>
          <w:rFonts w:ascii="Times New Roman" w:hAnsi="Times New Roman"/>
          <w:b/>
          <w:bCs/>
          <w:smallCaps w:val="0"/>
          <w:color w:val="auto"/>
          <w:sz w:val="52"/>
          <w:szCs w:val="52"/>
        </w:rPr>
        <w:t>KÁLDOR MIKLÓS KOL</w:t>
      </w:r>
      <w:r w:rsidR="0072377B">
        <w:rPr>
          <w:rFonts w:ascii="Times New Roman" w:hAnsi="Times New Roman"/>
          <w:b/>
          <w:bCs/>
          <w:smallCaps w:val="0"/>
          <w:color w:val="auto"/>
          <w:sz w:val="52"/>
          <w:szCs w:val="52"/>
        </w:rPr>
        <w:t>L</w:t>
      </w:r>
      <w:r w:rsidRPr="00C602D2">
        <w:rPr>
          <w:rFonts w:ascii="Times New Roman" w:hAnsi="Times New Roman"/>
          <w:b/>
          <w:bCs/>
          <w:smallCaps w:val="0"/>
          <w:color w:val="auto"/>
          <w:sz w:val="52"/>
          <w:szCs w:val="52"/>
        </w:rPr>
        <w:t>ÉGIUM</w:t>
      </w: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C602D2" w:rsidP="00A7418D">
      <w:pPr>
        <w:rPr>
          <w:rFonts w:ascii="Times New Roman" w:hAnsi="Times New Roman"/>
          <w:bCs/>
          <w:smallCaps w:val="0"/>
          <w:color w:val="auto"/>
          <w:sz w:val="24"/>
          <w:szCs w:val="24"/>
        </w:rPr>
      </w:pPr>
    </w:p>
    <w:p w:rsidR="00C602D2" w:rsidRDefault="007F5D77" w:rsidP="00A7418D">
      <w:pPr>
        <w:rPr>
          <w:rFonts w:ascii="Times New Roman" w:hAnsi="Times New Roman"/>
          <w:bCs/>
          <w:smallCaps w:val="0"/>
          <w:color w:val="auto"/>
          <w:sz w:val="24"/>
          <w:szCs w:val="24"/>
        </w:rPr>
      </w:pPr>
      <w:r w:rsidRPr="007F5D77">
        <w:rPr>
          <w:rFonts w:ascii="Times New Roman" w:hAnsi="Times New Roman"/>
          <w:bCs/>
          <w:smallCaps w:val="0"/>
          <w:color w:val="auto"/>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5.85pt;height:673.65pt">
            <v:imagedata r:id="rId8" o:title="HIT ALÁÍRT-page-001"/>
          </v:shape>
        </w:pict>
      </w:r>
    </w:p>
    <w:p w:rsidR="00486911" w:rsidRDefault="00486911">
      <w:pPr>
        <w:rPr>
          <w:rFonts w:ascii="Times New Roman" w:hAnsi="Times New Roman"/>
          <w:bCs/>
          <w:smallCaps w:val="0"/>
          <w:color w:val="auto"/>
          <w:sz w:val="24"/>
          <w:szCs w:val="24"/>
        </w:rPr>
      </w:pPr>
      <w:r>
        <w:rPr>
          <w:rFonts w:ascii="Times New Roman" w:hAnsi="Times New Roman"/>
          <w:bCs/>
          <w:smallCaps w:val="0"/>
          <w:color w:val="auto"/>
          <w:sz w:val="24"/>
          <w:szCs w:val="24"/>
        </w:rPr>
        <w:br w:type="page"/>
      </w:r>
    </w:p>
    <w:p w:rsidR="00A7418D" w:rsidRDefault="00A7418D" w:rsidP="00FA189F">
      <w:pPr>
        <w:jc w:val="center"/>
        <w:rPr>
          <w:rFonts w:ascii="Times New Roman" w:hAnsi="Times New Roman"/>
          <w:bCs/>
          <w:smallCaps w:val="0"/>
          <w:color w:val="auto"/>
          <w:sz w:val="24"/>
          <w:szCs w:val="24"/>
        </w:rPr>
      </w:pPr>
    </w:p>
    <w:p w:rsidR="00A7418D" w:rsidRDefault="00A7418D" w:rsidP="00FA189F">
      <w:pPr>
        <w:jc w:val="center"/>
        <w:rPr>
          <w:rFonts w:ascii="Times New Roman" w:hAnsi="Times New Roman"/>
          <w:bCs/>
          <w:smallCaps w:val="0"/>
          <w:color w:val="auto"/>
          <w:sz w:val="24"/>
          <w:szCs w:val="24"/>
        </w:rPr>
      </w:pPr>
    </w:p>
    <w:p w:rsidR="00FA189F" w:rsidRPr="00567D18" w:rsidRDefault="00FA189F" w:rsidP="00567D18">
      <w:pPr>
        <w:rPr>
          <w:rFonts w:ascii="Times New Roman" w:hAnsi="Times New Roman"/>
          <w:b/>
          <w:smallCaps w:val="0"/>
          <w:sz w:val="40"/>
          <w:szCs w:val="40"/>
        </w:rPr>
      </w:pPr>
    </w:p>
    <w:p w:rsidR="00FA189F" w:rsidRPr="00FA189F" w:rsidRDefault="00FA189F" w:rsidP="00FA189F">
      <w:pPr>
        <w:spacing w:after="240"/>
        <w:rPr>
          <w:rFonts w:ascii="Times New Roman" w:hAnsi="Times New Roman"/>
          <w:bCs/>
          <w:smallCaps w:val="0"/>
          <w:color w:val="auto"/>
          <w:sz w:val="24"/>
          <w:szCs w:val="24"/>
        </w:rPr>
      </w:pPr>
    </w:p>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
          <w:smallCaps w:val="0"/>
          <w:sz w:val="24"/>
          <w:szCs w:val="24"/>
        </w:rPr>
        <w:t>TARTALOMJEGYZÉK</w:t>
      </w:r>
    </w:p>
    <w:p w:rsidR="00FA189F" w:rsidRPr="00FA189F" w:rsidRDefault="00FA189F" w:rsidP="00FA189F">
      <w:pPr>
        <w:spacing w:after="240"/>
        <w:rPr>
          <w:rFonts w:ascii="Times New Roman" w:hAnsi="Times New Roman"/>
          <w:bCs/>
          <w:smallCaps w:val="0"/>
          <w:color w:val="auto"/>
          <w:sz w:val="24"/>
          <w:szCs w:val="24"/>
        </w:rPr>
      </w:pPr>
      <w:r w:rsidRPr="00FA189F">
        <w:rPr>
          <w:rFonts w:ascii="Times New Roman" w:hAnsi="Times New Roman"/>
          <w:bCs/>
          <w:smallCaps w:val="0"/>
          <w:color w:val="auto"/>
          <w:sz w:val="24"/>
          <w:szCs w:val="24"/>
        </w:rPr>
        <w:br/>
      </w:r>
      <w:r w:rsidRPr="00FA189F">
        <w:rPr>
          <w:rFonts w:ascii="Times New Roman" w:hAnsi="Times New Roman"/>
          <w:bCs/>
          <w:smallCaps w:val="0"/>
          <w:color w:val="auto"/>
          <w:sz w:val="24"/>
          <w:szCs w:val="24"/>
        </w:rPr>
        <w:br/>
      </w:r>
    </w:p>
    <w:p w:rsidR="00B36B78" w:rsidRPr="00B36B78" w:rsidRDefault="00B36B78" w:rsidP="00B36B78">
      <w:pPr>
        <w:spacing w:line="360" w:lineRule="auto"/>
        <w:rPr>
          <w:rFonts w:ascii="Times New Roman" w:hAnsi="Times New Roman"/>
          <w:bCs/>
          <w:smallCaps w:val="0"/>
          <w:sz w:val="24"/>
          <w:szCs w:val="24"/>
        </w:rPr>
      </w:pPr>
      <w:r w:rsidRPr="00B36B78">
        <w:rPr>
          <w:rFonts w:ascii="Times New Roman" w:hAnsi="Times New Roman"/>
          <w:bCs/>
          <w:smallCaps w:val="0"/>
          <w:sz w:val="24"/>
          <w:szCs w:val="24"/>
        </w:rPr>
        <w:t>A HONVÉDELMI INTÉZKEDÉSI TERV</w:t>
      </w:r>
      <w:proofErr w:type="gramStart"/>
      <w:r w:rsidRPr="00B36B78">
        <w:rPr>
          <w:rFonts w:ascii="Times New Roman" w:hAnsi="Times New Roman"/>
          <w:bCs/>
          <w:smallCaps w:val="0"/>
          <w:sz w:val="24"/>
          <w:szCs w:val="24"/>
        </w:rPr>
        <w:t>…………………………………………</w:t>
      </w:r>
      <w:proofErr w:type="gramEnd"/>
      <w:r w:rsidRPr="00B36B78">
        <w:rPr>
          <w:rFonts w:ascii="Times New Roman" w:hAnsi="Times New Roman"/>
          <w:bCs/>
          <w:smallCaps w:val="0"/>
          <w:sz w:val="24"/>
          <w:szCs w:val="24"/>
        </w:rPr>
        <w:t>4</w:t>
      </w:r>
    </w:p>
    <w:p w:rsidR="00FA189F" w:rsidRDefault="00B36B78" w:rsidP="00B36B78">
      <w:pPr>
        <w:spacing w:line="360" w:lineRule="auto"/>
        <w:ind w:left="567"/>
        <w:rPr>
          <w:rFonts w:ascii="Times New Roman" w:hAnsi="Times New Roman"/>
          <w:bCs/>
          <w:smallCaps w:val="0"/>
          <w:sz w:val="24"/>
          <w:szCs w:val="24"/>
        </w:rPr>
      </w:pPr>
      <w:r>
        <w:rPr>
          <w:rFonts w:ascii="Times New Roman" w:hAnsi="Times New Roman"/>
          <w:bCs/>
          <w:smallCaps w:val="0"/>
          <w:sz w:val="24"/>
          <w:szCs w:val="24"/>
        </w:rPr>
        <w:t>R</w:t>
      </w:r>
      <w:r w:rsidR="00FA189F" w:rsidRPr="00FA189F">
        <w:rPr>
          <w:rFonts w:ascii="Times New Roman" w:hAnsi="Times New Roman"/>
          <w:bCs/>
          <w:smallCaps w:val="0"/>
          <w:sz w:val="24"/>
          <w:szCs w:val="24"/>
        </w:rPr>
        <w:t>end</w:t>
      </w:r>
      <w:r w:rsidR="009C3D09">
        <w:rPr>
          <w:rFonts w:ascii="Times New Roman" w:hAnsi="Times New Roman"/>
          <w:bCs/>
          <w:smallCaps w:val="0"/>
          <w:sz w:val="24"/>
          <w:szCs w:val="24"/>
        </w:rPr>
        <w:t xml:space="preserve">eltetése és </w:t>
      </w:r>
      <w:proofErr w:type="gramStart"/>
      <w:r w:rsidR="009C3D09">
        <w:rPr>
          <w:rFonts w:ascii="Times New Roman" w:hAnsi="Times New Roman"/>
          <w:bCs/>
          <w:smallCaps w:val="0"/>
          <w:sz w:val="24"/>
          <w:szCs w:val="24"/>
        </w:rPr>
        <w:t>hatálya …</w:t>
      </w:r>
      <w:proofErr w:type="gramEnd"/>
      <w:r w:rsidR="009C3D09">
        <w:rPr>
          <w:rFonts w:ascii="Times New Roman" w:hAnsi="Times New Roman"/>
          <w:bCs/>
          <w:smallCaps w:val="0"/>
          <w:sz w:val="24"/>
          <w:szCs w:val="24"/>
        </w:rPr>
        <w:t>…………………………</w:t>
      </w:r>
      <w:r>
        <w:rPr>
          <w:rFonts w:ascii="Times New Roman" w:hAnsi="Times New Roman"/>
          <w:bCs/>
          <w:smallCaps w:val="0"/>
          <w:sz w:val="24"/>
          <w:szCs w:val="24"/>
        </w:rPr>
        <w:t>…………………………..</w:t>
      </w:r>
      <w:r w:rsidR="00FA189F" w:rsidRPr="00FA189F">
        <w:rPr>
          <w:rFonts w:ascii="Times New Roman" w:hAnsi="Times New Roman"/>
          <w:bCs/>
          <w:smallCaps w:val="0"/>
          <w:sz w:val="24"/>
          <w:szCs w:val="24"/>
        </w:rPr>
        <w:t>4</w:t>
      </w:r>
    </w:p>
    <w:p w:rsidR="00B36B78" w:rsidRDefault="00B36B78" w:rsidP="00B36B78">
      <w:pPr>
        <w:spacing w:line="360" w:lineRule="auto"/>
        <w:ind w:left="567"/>
        <w:rPr>
          <w:rFonts w:ascii="Times New Roman" w:hAnsi="Times New Roman"/>
          <w:bCs/>
          <w:smallCaps w:val="0"/>
          <w:sz w:val="24"/>
          <w:szCs w:val="24"/>
        </w:rPr>
      </w:pPr>
      <w:r>
        <w:rPr>
          <w:rFonts w:ascii="Times New Roman" w:hAnsi="Times New Roman"/>
          <w:bCs/>
          <w:smallCaps w:val="0"/>
          <w:sz w:val="24"/>
          <w:szCs w:val="24"/>
        </w:rPr>
        <w:t>A HIT beküldésének és naprakészen tartásának rendje</w:t>
      </w:r>
      <w:proofErr w:type="gramStart"/>
      <w:r>
        <w:rPr>
          <w:rFonts w:ascii="Times New Roman" w:hAnsi="Times New Roman"/>
          <w:bCs/>
          <w:smallCaps w:val="0"/>
          <w:sz w:val="24"/>
          <w:szCs w:val="24"/>
        </w:rPr>
        <w:t>………………………..</w:t>
      </w:r>
      <w:proofErr w:type="gramEnd"/>
      <w:r>
        <w:rPr>
          <w:rFonts w:ascii="Times New Roman" w:hAnsi="Times New Roman"/>
          <w:bCs/>
          <w:smallCaps w:val="0"/>
          <w:sz w:val="24"/>
          <w:szCs w:val="24"/>
        </w:rPr>
        <w:t>5</w:t>
      </w:r>
    </w:p>
    <w:p w:rsidR="00B36B78" w:rsidRDefault="00B36B78" w:rsidP="00B36B78">
      <w:pPr>
        <w:spacing w:line="360" w:lineRule="auto"/>
        <w:ind w:left="567"/>
        <w:rPr>
          <w:rFonts w:ascii="Times New Roman" w:hAnsi="Times New Roman"/>
          <w:bCs/>
          <w:smallCaps w:val="0"/>
          <w:sz w:val="24"/>
          <w:szCs w:val="24"/>
        </w:rPr>
      </w:pPr>
      <w:r>
        <w:rPr>
          <w:rFonts w:ascii="Times New Roman" w:hAnsi="Times New Roman"/>
          <w:bCs/>
          <w:smallCaps w:val="0"/>
          <w:sz w:val="24"/>
          <w:szCs w:val="24"/>
        </w:rPr>
        <w:t>Célja</w:t>
      </w:r>
      <w:proofErr w:type="gramStart"/>
      <w:r>
        <w:rPr>
          <w:rFonts w:ascii="Times New Roman" w:hAnsi="Times New Roman"/>
          <w:bCs/>
          <w:smallCaps w:val="0"/>
          <w:sz w:val="24"/>
          <w:szCs w:val="24"/>
        </w:rPr>
        <w:t>…………………………………………………………………………….</w:t>
      </w:r>
      <w:proofErr w:type="gramEnd"/>
      <w:r>
        <w:rPr>
          <w:rFonts w:ascii="Times New Roman" w:hAnsi="Times New Roman"/>
          <w:bCs/>
          <w:smallCaps w:val="0"/>
          <w:sz w:val="24"/>
          <w:szCs w:val="24"/>
        </w:rPr>
        <w:t>5</w:t>
      </w:r>
    </w:p>
    <w:p w:rsidR="00B36B78" w:rsidRDefault="00B36B78" w:rsidP="00B36B78">
      <w:pPr>
        <w:spacing w:line="360" w:lineRule="auto"/>
        <w:ind w:left="567"/>
        <w:rPr>
          <w:rFonts w:ascii="Times New Roman" w:hAnsi="Times New Roman"/>
          <w:bCs/>
          <w:smallCaps w:val="0"/>
          <w:sz w:val="24"/>
          <w:szCs w:val="24"/>
        </w:rPr>
      </w:pPr>
      <w:r>
        <w:rPr>
          <w:rFonts w:ascii="Times New Roman" w:hAnsi="Times New Roman"/>
          <w:bCs/>
          <w:smallCaps w:val="0"/>
          <w:sz w:val="24"/>
          <w:szCs w:val="24"/>
        </w:rPr>
        <w:t>Tartalma</w:t>
      </w:r>
      <w:proofErr w:type="gramStart"/>
      <w:r>
        <w:rPr>
          <w:rFonts w:ascii="Times New Roman" w:hAnsi="Times New Roman"/>
          <w:bCs/>
          <w:smallCaps w:val="0"/>
          <w:sz w:val="24"/>
          <w:szCs w:val="24"/>
        </w:rPr>
        <w:t>………………………………………………………………………...</w:t>
      </w:r>
      <w:proofErr w:type="gramEnd"/>
      <w:r>
        <w:rPr>
          <w:rFonts w:ascii="Times New Roman" w:hAnsi="Times New Roman"/>
          <w:bCs/>
          <w:smallCaps w:val="0"/>
          <w:sz w:val="24"/>
          <w:szCs w:val="24"/>
        </w:rPr>
        <w:t>5</w:t>
      </w:r>
    </w:p>
    <w:p w:rsidR="00B36B78" w:rsidRDefault="00B36B78" w:rsidP="00B36B78">
      <w:pPr>
        <w:spacing w:after="20"/>
        <w:ind w:firstLine="180"/>
        <w:jc w:val="both"/>
        <w:rPr>
          <w:rFonts w:ascii="Times New Roman" w:hAnsi="Times New Roman"/>
          <w:smallCaps w:val="0"/>
          <w:sz w:val="24"/>
          <w:szCs w:val="24"/>
        </w:rPr>
      </w:pPr>
      <w:r w:rsidRPr="00B36B78">
        <w:rPr>
          <w:rFonts w:ascii="Times New Roman" w:hAnsi="Times New Roman"/>
          <w:smallCaps w:val="0"/>
          <w:sz w:val="24"/>
          <w:szCs w:val="24"/>
        </w:rPr>
        <w:t>AZ INTÉZMÉNY MŰKÖDÉSE KÜLÖNLEGES JOGREND ESETÉN</w:t>
      </w:r>
      <w:proofErr w:type="gramStart"/>
      <w:r>
        <w:rPr>
          <w:rFonts w:ascii="Times New Roman" w:hAnsi="Times New Roman"/>
          <w:smallCaps w:val="0"/>
          <w:sz w:val="24"/>
          <w:szCs w:val="24"/>
        </w:rPr>
        <w:t>………</w:t>
      </w:r>
      <w:proofErr w:type="gramEnd"/>
      <w:r>
        <w:rPr>
          <w:rFonts w:ascii="Times New Roman" w:hAnsi="Times New Roman"/>
          <w:smallCaps w:val="0"/>
          <w:sz w:val="24"/>
          <w:szCs w:val="24"/>
        </w:rPr>
        <w:t>10</w:t>
      </w:r>
    </w:p>
    <w:p w:rsidR="00B36B78" w:rsidRDefault="00B36B78" w:rsidP="00B36B78">
      <w:pPr>
        <w:spacing w:after="20" w:line="360" w:lineRule="auto"/>
        <w:ind w:left="567"/>
        <w:jc w:val="both"/>
        <w:rPr>
          <w:rFonts w:ascii="Times New Roman" w:hAnsi="Times New Roman"/>
          <w:smallCaps w:val="0"/>
          <w:sz w:val="24"/>
          <w:szCs w:val="24"/>
        </w:rPr>
      </w:pPr>
      <w:r>
        <w:rPr>
          <w:rFonts w:ascii="Times New Roman" w:hAnsi="Times New Roman"/>
          <w:smallCaps w:val="0"/>
          <w:sz w:val="24"/>
          <w:szCs w:val="24"/>
        </w:rPr>
        <w:t xml:space="preserve">Az </w:t>
      </w:r>
      <w:proofErr w:type="gramStart"/>
      <w:r>
        <w:rPr>
          <w:rFonts w:ascii="Times New Roman" w:hAnsi="Times New Roman"/>
          <w:smallCaps w:val="0"/>
          <w:sz w:val="24"/>
          <w:szCs w:val="24"/>
        </w:rPr>
        <w:t>intézmény jellemző</w:t>
      </w:r>
      <w:proofErr w:type="gramEnd"/>
      <w:r>
        <w:rPr>
          <w:rFonts w:ascii="Times New Roman" w:hAnsi="Times New Roman"/>
          <w:smallCaps w:val="0"/>
          <w:sz w:val="24"/>
          <w:szCs w:val="24"/>
        </w:rPr>
        <w:t xml:space="preserve"> adatai…………………………………………………10</w:t>
      </w:r>
    </w:p>
    <w:p w:rsidR="00FA189F" w:rsidRPr="00B36B78" w:rsidRDefault="00FA189F" w:rsidP="00B36B78">
      <w:pPr>
        <w:spacing w:after="20" w:line="360" w:lineRule="auto"/>
        <w:ind w:left="567"/>
        <w:jc w:val="both"/>
        <w:rPr>
          <w:rFonts w:ascii="Times New Roman" w:hAnsi="Times New Roman"/>
          <w:smallCaps w:val="0"/>
          <w:sz w:val="24"/>
          <w:szCs w:val="24"/>
        </w:rPr>
      </w:pPr>
      <w:r w:rsidRPr="00FA189F">
        <w:rPr>
          <w:rFonts w:ascii="Times New Roman" w:hAnsi="Times New Roman"/>
          <w:bCs/>
          <w:smallCaps w:val="0"/>
          <w:sz w:val="24"/>
          <w:szCs w:val="24"/>
        </w:rPr>
        <w:t xml:space="preserve">A szervezeti irányító </w:t>
      </w:r>
      <w:proofErr w:type="gramStart"/>
      <w:r w:rsidRPr="00FA189F">
        <w:rPr>
          <w:rFonts w:ascii="Times New Roman" w:hAnsi="Times New Roman"/>
          <w:bCs/>
          <w:smallCaps w:val="0"/>
          <w:sz w:val="24"/>
          <w:szCs w:val="24"/>
        </w:rPr>
        <w:t>csoport( SZICS</w:t>
      </w:r>
      <w:proofErr w:type="gramEnd"/>
      <w:r w:rsidRPr="00FA189F">
        <w:rPr>
          <w:rFonts w:ascii="Times New Roman" w:hAnsi="Times New Roman"/>
          <w:bCs/>
          <w:smallCaps w:val="0"/>
          <w:sz w:val="24"/>
          <w:szCs w:val="24"/>
        </w:rPr>
        <w:t>) szervezeti felépítése ……………........</w:t>
      </w:r>
      <w:r w:rsidR="00B36B78">
        <w:rPr>
          <w:rFonts w:ascii="Times New Roman" w:hAnsi="Times New Roman"/>
          <w:bCs/>
          <w:smallCaps w:val="0"/>
          <w:sz w:val="24"/>
          <w:szCs w:val="24"/>
        </w:rPr>
        <w:t>.</w:t>
      </w:r>
      <w:r w:rsidRPr="00FA189F">
        <w:rPr>
          <w:rFonts w:ascii="Times New Roman" w:hAnsi="Times New Roman"/>
          <w:bCs/>
          <w:smallCaps w:val="0"/>
          <w:sz w:val="24"/>
          <w:szCs w:val="24"/>
        </w:rPr>
        <w:t>11</w:t>
      </w:r>
    </w:p>
    <w:p w:rsidR="009C3D09" w:rsidRPr="00FA189F" w:rsidRDefault="00B36B78" w:rsidP="00B36B78">
      <w:pPr>
        <w:spacing w:line="360" w:lineRule="auto"/>
        <w:ind w:left="567"/>
        <w:rPr>
          <w:rFonts w:ascii="Times New Roman" w:hAnsi="Times New Roman"/>
          <w:bCs/>
          <w:smallCaps w:val="0"/>
          <w:color w:val="auto"/>
          <w:sz w:val="24"/>
          <w:szCs w:val="24"/>
        </w:rPr>
      </w:pPr>
      <w:r>
        <w:rPr>
          <w:rFonts w:ascii="Times New Roman" w:hAnsi="Times New Roman"/>
          <w:bCs/>
          <w:smallCaps w:val="0"/>
          <w:sz w:val="24"/>
          <w:szCs w:val="24"/>
        </w:rPr>
        <w:t xml:space="preserve"> </w:t>
      </w:r>
      <w:r w:rsidR="009C3D09">
        <w:rPr>
          <w:rFonts w:ascii="Times New Roman" w:hAnsi="Times New Roman"/>
          <w:bCs/>
          <w:smallCaps w:val="0"/>
          <w:sz w:val="24"/>
          <w:szCs w:val="24"/>
        </w:rPr>
        <w:t>Intézmény szervezeti rendszere és irányítása</w:t>
      </w:r>
      <w:proofErr w:type="gramStart"/>
      <w:r w:rsidR="009C3D09">
        <w:rPr>
          <w:rFonts w:ascii="Times New Roman" w:hAnsi="Times New Roman"/>
          <w:bCs/>
          <w:smallCaps w:val="0"/>
          <w:sz w:val="24"/>
          <w:szCs w:val="24"/>
        </w:rPr>
        <w:t>…………………………………</w:t>
      </w:r>
      <w:proofErr w:type="gramEnd"/>
      <w:r w:rsidR="009C3D09">
        <w:rPr>
          <w:rFonts w:ascii="Times New Roman" w:hAnsi="Times New Roman"/>
          <w:bCs/>
          <w:smallCaps w:val="0"/>
          <w:sz w:val="24"/>
          <w:szCs w:val="24"/>
        </w:rPr>
        <w:t>11</w:t>
      </w:r>
    </w:p>
    <w:p w:rsidR="00FA189F" w:rsidRDefault="00B36B78" w:rsidP="00B36B78">
      <w:pPr>
        <w:spacing w:line="360" w:lineRule="auto"/>
        <w:ind w:left="567"/>
        <w:rPr>
          <w:rFonts w:ascii="Times New Roman" w:hAnsi="Times New Roman"/>
          <w:bCs/>
          <w:smallCaps w:val="0"/>
          <w:sz w:val="24"/>
          <w:szCs w:val="24"/>
        </w:rPr>
      </w:pPr>
      <w:r>
        <w:rPr>
          <w:rFonts w:ascii="Times New Roman" w:hAnsi="Times New Roman"/>
          <w:bCs/>
          <w:smallCaps w:val="0"/>
          <w:sz w:val="24"/>
          <w:szCs w:val="24"/>
        </w:rPr>
        <w:t> </w:t>
      </w:r>
      <w:r w:rsidR="00F30774">
        <w:rPr>
          <w:rFonts w:ascii="Times New Roman" w:hAnsi="Times New Roman"/>
          <w:bCs/>
          <w:smallCaps w:val="0"/>
          <w:sz w:val="24"/>
          <w:szCs w:val="24"/>
        </w:rPr>
        <w:t>Intézkedés, végrehajtás leírása.</w:t>
      </w:r>
      <w:r w:rsidR="00FA189F" w:rsidRPr="00FA189F">
        <w:rPr>
          <w:rFonts w:ascii="Times New Roman" w:hAnsi="Times New Roman"/>
          <w:bCs/>
          <w:smallCaps w:val="0"/>
          <w:sz w:val="24"/>
          <w:szCs w:val="24"/>
        </w:rPr>
        <w:t xml:space="preserve"> ………………………………………………12</w:t>
      </w:r>
    </w:p>
    <w:p w:rsidR="00F30774" w:rsidRPr="00FA189F" w:rsidRDefault="00F30774" w:rsidP="00B36B78">
      <w:pPr>
        <w:spacing w:line="360" w:lineRule="auto"/>
        <w:ind w:left="567"/>
        <w:rPr>
          <w:rFonts w:ascii="Times New Roman" w:hAnsi="Times New Roman"/>
          <w:bCs/>
          <w:smallCaps w:val="0"/>
          <w:color w:val="auto"/>
          <w:sz w:val="24"/>
          <w:szCs w:val="24"/>
        </w:rPr>
      </w:pPr>
      <w:r>
        <w:rPr>
          <w:rFonts w:ascii="Times New Roman" w:hAnsi="Times New Roman"/>
          <w:bCs/>
          <w:smallCaps w:val="0"/>
          <w:sz w:val="24"/>
          <w:szCs w:val="24"/>
        </w:rPr>
        <w:t>A kollégium vezetése</w:t>
      </w:r>
      <w:proofErr w:type="gramStart"/>
      <w:r>
        <w:rPr>
          <w:rFonts w:ascii="Times New Roman" w:hAnsi="Times New Roman"/>
          <w:bCs/>
          <w:smallCaps w:val="0"/>
          <w:sz w:val="24"/>
          <w:szCs w:val="24"/>
        </w:rPr>
        <w:t>………………………………………………………….</w:t>
      </w:r>
      <w:proofErr w:type="gramEnd"/>
      <w:r>
        <w:rPr>
          <w:rFonts w:ascii="Times New Roman" w:hAnsi="Times New Roman"/>
          <w:bCs/>
          <w:smallCaps w:val="0"/>
          <w:sz w:val="24"/>
          <w:szCs w:val="24"/>
        </w:rPr>
        <w:t>18</w:t>
      </w:r>
    </w:p>
    <w:p w:rsidR="009C3D09" w:rsidRPr="00FA189F" w:rsidRDefault="001E383B" w:rsidP="00C54939">
      <w:pPr>
        <w:spacing w:line="360" w:lineRule="auto"/>
        <w:rPr>
          <w:rFonts w:ascii="Times New Roman" w:hAnsi="Times New Roman"/>
          <w:bCs/>
          <w:smallCaps w:val="0"/>
          <w:color w:val="auto"/>
          <w:sz w:val="24"/>
          <w:szCs w:val="24"/>
        </w:rPr>
      </w:pPr>
      <w:r>
        <w:rPr>
          <w:rFonts w:ascii="Times New Roman" w:hAnsi="Times New Roman"/>
          <w:bCs/>
          <w:smallCaps w:val="0"/>
          <w:sz w:val="24"/>
          <w:szCs w:val="24"/>
        </w:rPr>
        <w:t xml:space="preserve">     </w:t>
      </w:r>
      <w:r w:rsidR="00F30774">
        <w:rPr>
          <w:rFonts w:ascii="Times New Roman" w:hAnsi="Times New Roman"/>
          <w:bCs/>
          <w:smallCaps w:val="0"/>
          <w:sz w:val="24"/>
          <w:szCs w:val="24"/>
        </w:rPr>
        <w:t xml:space="preserve">     </w:t>
      </w:r>
      <w:r w:rsidR="009C3D09">
        <w:rPr>
          <w:rFonts w:ascii="Times New Roman" w:hAnsi="Times New Roman"/>
          <w:bCs/>
          <w:smallCaps w:val="0"/>
          <w:sz w:val="24"/>
          <w:szCs w:val="24"/>
        </w:rPr>
        <w:t>KRM bevezetése</w:t>
      </w:r>
      <w:proofErr w:type="gramStart"/>
      <w:r>
        <w:rPr>
          <w:rFonts w:ascii="Times New Roman" w:hAnsi="Times New Roman"/>
          <w:bCs/>
          <w:smallCaps w:val="0"/>
          <w:sz w:val="24"/>
          <w:szCs w:val="24"/>
        </w:rPr>
        <w:t>………………………………………………………………</w:t>
      </w:r>
      <w:proofErr w:type="gramEnd"/>
      <w:r>
        <w:rPr>
          <w:rFonts w:ascii="Times New Roman" w:hAnsi="Times New Roman"/>
          <w:bCs/>
          <w:smallCaps w:val="0"/>
          <w:sz w:val="24"/>
          <w:szCs w:val="24"/>
        </w:rPr>
        <w:t>18</w:t>
      </w:r>
    </w:p>
    <w:p w:rsidR="00FA189F" w:rsidRDefault="00F30774" w:rsidP="00C54939">
      <w:pPr>
        <w:spacing w:line="360" w:lineRule="auto"/>
        <w:rPr>
          <w:rFonts w:ascii="Times New Roman" w:hAnsi="Times New Roman"/>
          <w:bCs/>
          <w:smallCaps w:val="0"/>
          <w:sz w:val="24"/>
          <w:szCs w:val="24"/>
        </w:rPr>
      </w:pPr>
      <w:r>
        <w:rPr>
          <w:rFonts w:ascii="Times New Roman" w:hAnsi="Times New Roman"/>
          <w:bCs/>
          <w:smallCaps w:val="0"/>
          <w:sz w:val="24"/>
          <w:szCs w:val="24"/>
        </w:rPr>
        <w:t>     FELADATREND</w:t>
      </w:r>
      <w:proofErr w:type="gramStart"/>
      <w:r>
        <w:rPr>
          <w:rFonts w:ascii="Times New Roman" w:hAnsi="Times New Roman"/>
          <w:bCs/>
          <w:smallCaps w:val="0"/>
          <w:sz w:val="24"/>
          <w:szCs w:val="24"/>
        </w:rPr>
        <w:t>……………………………</w:t>
      </w:r>
      <w:r w:rsidR="00FA189F" w:rsidRPr="00FA189F">
        <w:rPr>
          <w:rFonts w:ascii="Times New Roman" w:hAnsi="Times New Roman"/>
          <w:bCs/>
          <w:smallCaps w:val="0"/>
          <w:sz w:val="24"/>
          <w:szCs w:val="24"/>
        </w:rPr>
        <w:t>…………………………………</w:t>
      </w:r>
      <w:proofErr w:type="gramEnd"/>
      <w:r w:rsidR="00FA189F" w:rsidRPr="00FA189F">
        <w:rPr>
          <w:rFonts w:ascii="Times New Roman" w:hAnsi="Times New Roman"/>
          <w:bCs/>
          <w:smallCaps w:val="0"/>
          <w:sz w:val="24"/>
          <w:szCs w:val="24"/>
        </w:rPr>
        <w:t xml:space="preserve"> ..</w:t>
      </w:r>
      <w:r w:rsidR="001E383B">
        <w:rPr>
          <w:rFonts w:ascii="Times New Roman" w:hAnsi="Times New Roman"/>
          <w:bCs/>
          <w:smallCaps w:val="0"/>
          <w:sz w:val="24"/>
          <w:szCs w:val="24"/>
        </w:rPr>
        <w:t>19</w:t>
      </w:r>
    </w:p>
    <w:p w:rsidR="001E383B" w:rsidRPr="00FA189F" w:rsidRDefault="00F30774" w:rsidP="00C54939">
      <w:pPr>
        <w:spacing w:line="360" w:lineRule="auto"/>
        <w:rPr>
          <w:rFonts w:ascii="Times New Roman" w:hAnsi="Times New Roman"/>
          <w:bCs/>
          <w:smallCaps w:val="0"/>
          <w:color w:val="auto"/>
          <w:sz w:val="24"/>
          <w:szCs w:val="24"/>
        </w:rPr>
      </w:pPr>
      <w:r>
        <w:rPr>
          <w:rFonts w:ascii="Times New Roman" w:hAnsi="Times New Roman"/>
          <w:bCs/>
          <w:smallCaps w:val="0"/>
          <w:sz w:val="24"/>
          <w:szCs w:val="24"/>
        </w:rPr>
        <w:t xml:space="preserve">     JELENTÉS</w:t>
      </w:r>
      <w:proofErr w:type="gramStart"/>
      <w:r w:rsidR="001E383B">
        <w:rPr>
          <w:rFonts w:ascii="Times New Roman" w:hAnsi="Times New Roman"/>
          <w:bCs/>
          <w:smallCaps w:val="0"/>
          <w:sz w:val="24"/>
          <w:szCs w:val="24"/>
        </w:rPr>
        <w:t>……………………………………………………………………….</w:t>
      </w:r>
      <w:proofErr w:type="gramEnd"/>
      <w:r w:rsidR="001E383B">
        <w:rPr>
          <w:rFonts w:ascii="Times New Roman" w:hAnsi="Times New Roman"/>
          <w:bCs/>
          <w:smallCaps w:val="0"/>
          <w:sz w:val="24"/>
          <w:szCs w:val="24"/>
        </w:rPr>
        <w:t>20</w:t>
      </w:r>
    </w:p>
    <w:p w:rsidR="00FA189F" w:rsidRDefault="00F30774" w:rsidP="00C54939">
      <w:pPr>
        <w:spacing w:line="360" w:lineRule="auto"/>
        <w:rPr>
          <w:rFonts w:ascii="Times New Roman" w:hAnsi="Times New Roman"/>
          <w:bCs/>
          <w:smallCaps w:val="0"/>
          <w:sz w:val="24"/>
          <w:szCs w:val="24"/>
        </w:rPr>
      </w:pPr>
      <w:r>
        <w:rPr>
          <w:rFonts w:ascii="Times New Roman" w:hAnsi="Times New Roman"/>
          <w:bCs/>
          <w:smallCaps w:val="0"/>
          <w:sz w:val="24"/>
          <w:szCs w:val="24"/>
        </w:rPr>
        <w:t xml:space="preserve">     </w:t>
      </w:r>
      <w:proofErr w:type="gramStart"/>
      <w:r>
        <w:rPr>
          <w:rFonts w:ascii="Times New Roman" w:hAnsi="Times New Roman"/>
          <w:bCs/>
          <w:smallCaps w:val="0"/>
          <w:sz w:val="24"/>
          <w:szCs w:val="24"/>
        </w:rPr>
        <w:t>RIASZTÁS ,ÉRTESÍTÉS</w:t>
      </w:r>
      <w:proofErr w:type="gramEnd"/>
      <w:r w:rsidR="009C3D09">
        <w:rPr>
          <w:rFonts w:ascii="Times New Roman" w:hAnsi="Times New Roman"/>
          <w:bCs/>
          <w:smallCaps w:val="0"/>
          <w:sz w:val="24"/>
          <w:szCs w:val="24"/>
        </w:rPr>
        <w:t>……………………………</w:t>
      </w:r>
      <w:r>
        <w:rPr>
          <w:rFonts w:ascii="Times New Roman" w:hAnsi="Times New Roman"/>
          <w:bCs/>
          <w:smallCaps w:val="0"/>
          <w:sz w:val="24"/>
          <w:szCs w:val="24"/>
        </w:rPr>
        <w:t>…………………………..</w:t>
      </w:r>
      <w:r w:rsidR="00FA189F" w:rsidRPr="00FA189F">
        <w:rPr>
          <w:rFonts w:ascii="Times New Roman" w:hAnsi="Times New Roman"/>
          <w:bCs/>
          <w:smallCaps w:val="0"/>
          <w:sz w:val="24"/>
          <w:szCs w:val="24"/>
        </w:rPr>
        <w:t>2</w:t>
      </w:r>
      <w:r w:rsidR="001E383B">
        <w:rPr>
          <w:rFonts w:ascii="Times New Roman" w:hAnsi="Times New Roman"/>
          <w:bCs/>
          <w:smallCaps w:val="0"/>
          <w:sz w:val="24"/>
          <w:szCs w:val="24"/>
        </w:rPr>
        <w:t>0</w:t>
      </w:r>
    </w:p>
    <w:p w:rsidR="00F30774" w:rsidRPr="00F30774" w:rsidRDefault="00F30774" w:rsidP="00F30774">
      <w:pPr>
        <w:spacing w:line="360" w:lineRule="auto"/>
        <w:ind w:left="567"/>
        <w:jc w:val="both"/>
        <w:rPr>
          <w:rFonts w:ascii="Times New Roman" w:hAnsi="Times New Roman"/>
          <w:bCs/>
          <w:smallCaps w:val="0"/>
          <w:color w:val="auto"/>
          <w:sz w:val="24"/>
          <w:szCs w:val="24"/>
        </w:rPr>
      </w:pPr>
      <w:r>
        <w:rPr>
          <w:rFonts w:ascii="Times New Roman" w:hAnsi="Times New Roman"/>
          <w:smallCaps w:val="0"/>
          <w:sz w:val="24"/>
          <w:szCs w:val="24"/>
        </w:rPr>
        <w:t xml:space="preserve">     </w:t>
      </w:r>
      <w:r w:rsidRPr="00F30774">
        <w:rPr>
          <w:rFonts w:ascii="Times New Roman" w:hAnsi="Times New Roman"/>
          <w:smallCaps w:val="0"/>
          <w:sz w:val="24"/>
          <w:szCs w:val="24"/>
        </w:rPr>
        <w:t>Az értesítés szabályai</w:t>
      </w:r>
      <w:proofErr w:type="gramStart"/>
      <w:r w:rsidR="002C7ADC">
        <w:rPr>
          <w:rFonts w:ascii="Times New Roman" w:hAnsi="Times New Roman"/>
          <w:smallCaps w:val="0"/>
          <w:sz w:val="24"/>
          <w:szCs w:val="24"/>
        </w:rPr>
        <w:t>………………………………………………………</w:t>
      </w:r>
      <w:proofErr w:type="gramEnd"/>
      <w:r w:rsidR="002C7ADC">
        <w:rPr>
          <w:rFonts w:ascii="Times New Roman" w:hAnsi="Times New Roman"/>
          <w:smallCaps w:val="0"/>
          <w:sz w:val="24"/>
          <w:szCs w:val="24"/>
        </w:rPr>
        <w:t>20</w:t>
      </w:r>
    </w:p>
    <w:p w:rsidR="00F30774" w:rsidRDefault="00F30774" w:rsidP="00F30774">
      <w:pPr>
        <w:spacing w:line="360" w:lineRule="auto"/>
        <w:ind w:left="567"/>
        <w:rPr>
          <w:rFonts w:ascii="Times New Roman" w:hAnsi="Times New Roman"/>
          <w:bCs/>
          <w:smallCaps w:val="0"/>
          <w:color w:val="auto"/>
          <w:sz w:val="24"/>
          <w:szCs w:val="24"/>
        </w:rPr>
      </w:pPr>
      <w:r>
        <w:rPr>
          <w:rFonts w:ascii="Times New Roman" w:hAnsi="Times New Roman"/>
          <w:bCs/>
          <w:smallCaps w:val="0"/>
          <w:color w:val="auto"/>
          <w:sz w:val="24"/>
          <w:szCs w:val="24"/>
        </w:rPr>
        <w:t xml:space="preserve">     Az értesítést elrendelhet</w:t>
      </w:r>
      <w:proofErr w:type="gramStart"/>
      <w:r w:rsidR="002C7ADC">
        <w:rPr>
          <w:rFonts w:ascii="Times New Roman" w:hAnsi="Times New Roman"/>
          <w:bCs/>
          <w:smallCaps w:val="0"/>
          <w:color w:val="auto"/>
          <w:sz w:val="24"/>
          <w:szCs w:val="24"/>
        </w:rPr>
        <w:t>……………………………………………………</w:t>
      </w:r>
      <w:proofErr w:type="gramEnd"/>
      <w:r w:rsidR="002C7ADC">
        <w:rPr>
          <w:rFonts w:ascii="Times New Roman" w:hAnsi="Times New Roman"/>
          <w:bCs/>
          <w:smallCaps w:val="0"/>
          <w:color w:val="auto"/>
          <w:sz w:val="24"/>
          <w:szCs w:val="24"/>
        </w:rPr>
        <w:t>20</w:t>
      </w:r>
    </w:p>
    <w:p w:rsidR="00F30774" w:rsidRPr="00FA189F" w:rsidRDefault="00F30774" w:rsidP="00F30774">
      <w:pPr>
        <w:spacing w:line="360" w:lineRule="auto"/>
        <w:ind w:left="567"/>
        <w:rPr>
          <w:rFonts w:ascii="Times New Roman" w:hAnsi="Times New Roman"/>
          <w:bCs/>
          <w:smallCaps w:val="0"/>
          <w:color w:val="auto"/>
          <w:sz w:val="24"/>
          <w:szCs w:val="24"/>
        </w:rPr>
      </w:pPr>
      <w:r>
        <w:rPr>
          <w:rFonts w:ascii="Times New Roman" w:hAnsi="Times New Roman"/>
          <w:bCs/>
          <w:smallCaps w:val="0"/>
          <w:color w:val="auto"/>
          <w:sz w:val="24"/>
          <w:szCs w:val="24"/>
        </w:rPr>
        <w:t xml:space="preserve">     Az értesítés történhet</w:t>
      </w:r>
      <w:proofErr w:type="gramStart"/>
      <w:r w:rsidR="002C7ADC">
        <w:rPr>
          <w:rFonts w:ascii="Times New Roman" w:hAnsi="Times New Roman"/>
          <w:bCs/>
          <w:smallCaps w:val="0"/>
          <w:color w:val="auto"/>
          <w:sz w:val="24"/>
          <w:szCs w:val="24"/>
        </w:rPr>
        <w:t>………………………………………………………</w:t>
      </w:r>
      <w:proofErr w:type="gramEnd"/>
      <w:r w:rsidR="002C7ADC">
        <w:rPr>
          <w:rFonts w:ascii="Times New Roman" w:hAnsi="Times New Roman"/>
          <w:bCs/>
          <w:smallCaps w:val="0"/>
          <w:color w:val="auto"/>
          <w:sz w:val="24"/>
          <w:szCs w:val="24"/>
        </w:rPr>
        <w:t>20</w:t>
      </w:r>
    </w:p>
    <w:p w:rsidR="00FA189F" w:rsidRPr="00FA189F" w:rsidRDefault="00F30774" w:rsidP="00F30774">
      <w:pPr>
        <w:spacing w:line="360" w:lineRule="auto"/>
        <w:ind w:left="567"/>
        <w:rPr>
          <w:rFonts w:ascii="Times New Roman" w:hAnsi="Times New Roman"/>
          <w:bCs/>
          <w:smallCaps w:val="0"/>
          <w:color w:val="auto"/>
          <w:sz w:val="24"/>
          <w:szCs w:val="24"/>
        </w:rPr>
      </w:pPr>
      <w:r>
        <w:rPr>
          <w:rFonts w:ascii="Times New Roman" w:hAnsi="Times New Roman"/>
          <w:bCs/>
          <w:smallCaps w:val="0"/>
          <w:color w:val="auto"/>
          <w:sz w:val="24"/>
          <w:szCs w:val="24"/>
        </w:rPr>
        <w:t xml:space="preserve">     Az alkalmazotti </w:t>
      </w:r>
      <w:proofErr w:type="gramStart"/>
      <w:r>
        <w:rPr>
          <w:rFonts w:ascii="Times New Roman" w:hAnsi="Times New Roman"/>
          <w:bCs/>
          <w:smallCaps w:val="0"/>
          <w:color w:val="auto"/>
          <w:sz w:val="24"/>
          <w:szCs w:val="24"/>
        </w:rPr>
        <w:t>állomány értesítés</w:t>
      </w:r>
      <w:proofErr w:type="gramEnd"/>
      <w:r>
        <w:rPr>
          <w:rFonts w:ascii="Times New Roman" w:hAnsi="Times New Roman"/>
          <w:bCs/>
          <w:smallCaps w:val="0"/>
          <w:color w:val="auto"/>
          <w:sz w:val="24"/>
          <w:szCs w:val="24"/>
        </w:rPr>
        <w:t xml:space="preserve"> után</w:t>
      </w:r>
      <w:r w:rsidR="002C7ADC">
        <w:rPr>
          <w:rFonts w:ascii="Times New Roman" w:hAnsi="Times New Roman"/>
          <w:bCs/>
          <w:smallCaps w:val="0"/>
          <w:color w:val="auto"/>
          <w:sz w:val="24"/>
          <w:szCs w:val="24"/>
        </w:rPr>
        <w:t>……………………………….......20</w:t>
      </w:r>
    </w:p>
    <w:p w:rsidR="00FA189F" w:rsidRPr="00FA189F" w:rsidRDefault="002C7ADC" w:rsidP="00C54939">
      <w:pPr>
        <w:spacing w:line="360" w:lineRule="auto"/>
        <w:rPr>
          <w:rFonts w:ascii="Times New Roman" w:hAnsi="Times New Roman"/>
          <w:bCs/>
          <w:smallCaps w:val="0"/>
          <w:color w:val="auto"/>
          <w:sz w:val="24"/>
          <w:szCs w:val="24"/>
        </w:rPr>
      </w:pPr>
      <w:r>
        <w:rPr>
          <w:rFonts w:ascii="Times New Roman" w:hAnsi="Times New Roman"/>
          <w:bCs/>
          <w:smallCaps w:val="0"/>
          <w:sz w:val="24"/>
          <w:szCs w:val="24"/>
        </w:rPr>
        <w:t>MELLÉKLETEK</w:t>
      </w:r>
    </w:p>
    <w:p w:rsidR="00FA189F" w:rsidRPr="00FA189F" w:rsidRDefault="002C7ADC" w:rsidP="00C54939">
      <w:pPr>
        <w:spacing w:line="360" w:lineRule="auto"/>
        <w:rPr>
          <w:rFonts w:ascii="Times New Roman" w:hAnsi="Times New Roman"/>
          <w:bCs/>
          <w:smallCaps w:val="0"/>
          <w:color w:val="auto"/>
          <w:sz w:val="24"/>
          <w:szCs w:val="24"/>
        </w:rPr>
      </w:pPr>
      <w:r>
        <w:rPr>
          <w:rFonts w:ascii="Times New Roman" w:hAnsi="Times New Roman"/>
          <w:bCs/>
          <w:smallCaps w:val="0"/>
          <w:sz w:val="24"/>
          <w:szCs w:val="24"/>
        </w:rPr>
        <w:t>    </w:t>
      </w:r>
      <w:r w:rsidR="00FA189F" w:rsidRPr="00FA189F">
        <w:rPr>
          <w:rFonts w:ascii="Times New Roman" w:hAnsi="Times New Roman"/>
          <w:bCs/>
          <w:smallCaps w:val="0"/>
          <w:sz w:val="24"/>
          <w:szCs w:val="24"/>
        </w:rPr>
        <w:t>Meghagyási jegyzék</w:t>
      </w:r>
      <w:r>
        <w:rPr>
          <w:rFonts w:ascii="Times New Roman" w:hAnsi="Times New Roman"/>
          <w:bCs/>
          <w:smallCaps w:val="0"/>
          <w:sz w:val="24"/>
          <w:szCs w:val="24"/>
        </w:rPr>
        <w:t xml:space="preserve"> a kijelölt szerv </w:t>
      </w:r>
      <w:proofErr w:type="gramStart"/>
      <w:r>
        <w:rPr>
          <w:rFonts w:ascii="Times New Roman" w:hAnsi="Times New Roman"/>
          <w:bCs/>
          <w:smallCaps w:val="0"/>
          <w:sz w:val="24"/>
          <w:szCs w:val="24"/>
        </w:rPr>
        <w:t>részére …</w:t>
      </w:r>
      <w:proofErr w:type="gramEnd"/>
      <w:r>
        <w:rPr>
          <w:rFonts w:ascii="Times New Roman" w:hAnsi="Times New Roman"/>
          <w:bCs/>
          <w:smallCaps w:val="0"/>
          <w:sz w:val="24"/>
          <w:szCs w:val="24"/>
        </w:rPr>
        <w:t>…………………………………..</w:t>
      </w:r>
      <w:r w:rsidR="00FA189F" w:rsidRPr="00FA189F">
        <w:rPr>
          <w:rFonts w:ascii="Times New Roman" w:hAnsi="Times New Roman"/>
          <w:bCs/>
          <w:smallCaps w:val="0"/>
          <w:sz w:val="24"/>
          <w:szCs w:val="24"/>
        </w:rPr>
        <w:t>2</w:t>
      </w:r>
      <w:r w:rsidR="0072377B">
        <w:rPr>
          <w:rFonts w:ascii="Times New Roman" w:hAnsi="Times New Roman"/>
          <w:bCs/>
          <w:smallCaps w:val="0"/>
          <w:sz w:val="24"/>
          <w:szCs w:val="24"/>
        </w:rPr>
        <w:t>2</w:t>
      </w:r>
    </w:p>
    <w:p w:rsidR="00FA189F" w:rsidRDefault="002C7ADC" w:rsidP="00C54939">
      <w:pPr>
        <w:spacing w:line="360" w:lineRule="auto"/>
        <w:rPr>
          <w:rFonts w:ascii="Times New Roman" w:hAnsi="Times New Roman"/>
          <w:bCs/>
          <w:smallCaps w:val="0"/>
          <w:sz w:val="24"/>
          <w:szCs w:val="24"/>
        </w:rPr>
      </w:pPr>
      <w:r>
        <w:rPr>
          <w:rFonts w:ascii="Times New Roman" w:hAnsi="Times New Roman"/>
          <w:bCs/>
          <w:smallCaps w:val="0"/>
          <w:sz w:val="24"/>
          <w:szCs w:val="24"/>
        </w:rPr>
        <w:t>    </w:t>
      </w:r>
      <w:r w:rsidR="00FA189F" w:rsidRPr="00FA189F">
        <w:rPr>
          <w:rFonts w:ascii="Times New Roman" w:hAnsi="Times New Roman"/>
          <w:bCs/>
          <w:smallCaps w:val="0"/>
          <w:sz w:val="24"/>
          <w:szCs w:val="24"/>
        </w:rPr>
        <w:t>Meghagyási névjegyzék</w:t>
      </w:r>
      <w:proofErr w:type="gramStart"/>
      <w:r w:rsidR="00FA189F" w:rsidRPr="00FA189F">
        <w:rPr>
          <w:rFonts w:ascii="Times New Roman" w:hAnsi="Times New Roman"/>
          <w:bCs/>
          <w:smallCaps w:val="0"/>
          <w:sz w:val="24"/>
          <w:szCs w:val="24"/>
        </w:rPr>
        <w:t>………………………………………………………</w:t>
      </w:r>
      <w:r>
        <w:rPr>
          <w:rFonts w:ascii="Times New Roman" w:hAnsi="Times New Roman"/>
          <w:bCs/>
          <w:smallCaps w:val="0"/>
          <w:sz w:val="24"/>
          <w:szCs w:val="24"/>
        </w:rPr>
        <w:t>…..</w:t>
      </w:r>
      <w:proofErr w:type="gramEnd"/>
      <w:r w:rsidR="00FA189F" w:rsidRPr="00FA189F">
        <w:rPr>
          <w:rFonts w:ascii="Times New Roman" w:hAnsi="Times New Roman"/>
          <w:bCs/>
          <w:smallCaps w:val="0"/>
          <w:sz w:val="24"/>
          <w:szCs w:val="24"/>
        </w:rPr>
        <w:t>23</w:t>
      </w:r>
    </w:p>
    <w:p w:rsidR="002C7ADC" w:rsidRDefault="002C7ADC" w:rsidP="00C54939">
      <w:pPr>
        <w:spacing w:line="360" w:lineRule="auto"/>
        <w:rPr>
          <w:rFonts w:ascii="Times New Roman" w:hAnsi="Times New Roman"/>
          <w:bCs/>
          <w:smallCaps w:val="0"/>
          <w:sz w:val="24"/>
          <w:szCs w:val="24"/>
        </w:rPr>
      </w:pPr>
      <w:r>
        <w:rPr>
          <w:rFonts w:ascii="Times New Roman" w:hAnsi="Times New Roman"/>
          <w:bCs/>
          <w:smallCaps w:val="0"/>
          <w:sz w:val="24"/>
          <w:szCs w:val="24"/>
        </w:rPr>
        <w:t xml:space="preserve">    A távollévők, értesítésben akadályo</w:t>
      </w:r>
      <w:r w:rsidR="0072377B">
        <w:rPr>
          <w:rFonts w:ascii="Times New Roman" w:hAnsi="Times New Roman"/>
          <w:bCs/>
          <w:smallCaps w:val="0"/>
          <w:sz w:val="24"/>
          <w:szCs w:val="24"/>
        </w:rPr>
        <w:t>zottak nyilvántartás</w:t>
      </w:r>
    </w:p>
    <w:p w:rsidR="00567D18" w:rsidRDefault="002C7ADC" w:rsidP="00567D18">
      <w:pPr>
        <w:spacing w:line="360" w:lineRule="auto"/>
        <w:rPr>
          <w:rFonts w:ascii="Times New Roman" w:hAnsi="Times New Roman"/>
          <w:bCs/>
          <w:smallCaps w:val="0"/>
          <w:sz w:val="24"/>
          <w:szCs w:val="24"/>
        </w:rPr>
      </w:pPr>
      <w:r>
        <w:rPr>
          <w:rFonts w:ascii="Times New Roman" w:hAnsi="Times New Roman"/>
          <w:bCs/>
          <w:smallCaps w:val="0"/>
          <w:sz w:val="24"/>
          <w:szCs w:val="24"/>
        </w:rPr>
        <w:t xml:space="preserve">    Sikertelen kapcsola</w:t>
      </w:r>
      <w:r w:rsidR="0072377B">
        <w:rPr>
          <w:rFonts w:ascii="Times New Roman" w:hAnsi="Times New Roman"/>
          <w:bCs/>
          <w:smallCaps w:val="0"/>
          <w:sz w:val="24"/>
          <w:szCs w:val="24"/>
        </w:rPr>
        <w:t>tfelvétele</w:t>
      </w:r>
    </w:p>
    <w:p w:rsidR="00C54939" w:rsidRDefault="00567D18" w:rsidP="00567D18">
      <w:pPr>
        <w:spacing w:line="360" w:lineRule="auto"/>
        <w:rPr>
          <w:rFonts w:ascii="Times New Roman" w:hAnsi="Times New Roman"/>
          <w:bCs/>
          <w:smallCaps w:val="0"/>
          <w:sz w:val="24"/>
          <w:szCs w:val="24"/>
        </w:rPr>
      </w:pPr>
      <w:r>
        <w:rPr>
          <w:rFonts w:ascii="Times New Roman" w:hAnsi="Times New Roman"/>
          <w:bCs/>
          <w:smallCaps w:val="0"/>
          <w:sz w:val="24"/>
          <w:szCs w:val="24"/>
        </w:rPr>
        <w:t xml:space="preserve">   </w:t>
      </w:r>
      <w:r w:rsidR="002C7ADC">
        <w:rPr>
          <w:rFonts w:ascii="Times New Roman" w:hAnsi="Times New Roman"/>
          <w:bCs/>
          <w:smallCaps w:val="0"/>
          <w:sz w:val="24"/>
          <w:szCs w:val="24"/>
        </w:rPr>
        <w:t xml:space="preserve"> Intézményben tartózkodók listája</w:t>
      </w:r>
      <w:r w:rsidR="00B36B78">
        <w:rPr>
          <w:rFonts w:ascii="Times New Roman" w:hAnsi="Times New Roman"/>
          <w:bCs/>
          <w:smallCaps w:val="0"/>
          <w:color w:val="auto"/>
          <w:sz w:val="24"/>
          <w:szCs w:val="24"/>
        </w:rPr>
        <w:br/>
      </w:r>
    </w:p>
    <w:p w:rsidR="00567D18" w:rsidRDefault="00567D18" w:rsidP="00567D18">
      <w:pPr>
        <w:spacing w:line="360" w:lineRule="auto"/>
        <w:rPr>
          <w:rFonts w:ascii="Times New Roman" w:hAnsi="Times New Roman"/>
          <w:bCs/>
          <w:smallCaps w:val="0"/>
          <w:sz w:val="24"/>
          <w:szCs w:val="24"/>
        </w:rPr>
      </w:pPr>
    </w:p>
    <w:p w:rsidR="00567D18" w:rsidRDefault="00567D18" w:rsidP="00567D18">
      <w:pPr>
        <w:spacing w:line="360" w:lineRule="auto"/>
        <w:rPr>
          <w:rFonts w:ascii="Times New Roman" w:hAnsi="Times New Roman"/>
          <w:bCs/>
          <w:smallCaps w:val="0"/>
          <w:sz w:val="24"/>
          <w:szCs w:val="24"/>
        </w:rPr>
      </w:pPr>
    </w:p>
    <w:p w:rsidR="00567D18" w:rsidRPr="00567D18" w:rsidRDefault="00567D18" w:rsidP="00567D18">
      <w:pPr>
        <w:spacing w:line="360" w:lineRule="auto"/>
        <w:rPr>
          <w:rFonts w:ascii="Times New Roman" w:hAnsi="Times New Roman"/>
          <w:bCs/>
          <w:smallCaps w:val="0"/>
          <w:sz w:val="24"/>
          <w:szCs w:val="24"/>
        </w:rPr>
      </w:pPr>
    </w:p>
    <w:p w:rsidR="00FA189F" w:rsidRPr="00B36B78" w:rsidRDefault="00C602D2" w:rsidP="00FA189F">
      <w:pPr>
        <w:jc w:val="both"/>
        <w:rPr>
          <w:rFonts w:ascii="Times New Roman" w:hAnsi="Times New Roman"/>
          <w:b/>
          <w:smallCaps w:val="0"/>
        </w:rPr>
      </w:pPr>
      <w:r w:rsidRPr="00B36B78">
        <w:rPr>
          <w:rFonts w:ascii="Times New Roman" w:hAnsi="Times New Roman"/>
          <w:b/>
          <w:smallCaps w:val="0"/>
        </w:rPr>
        <w:t xml:space="preserve">A </w:t>
      </w:r>
      <w:r w:rsidR="00FA189F" w:rsidRPr="00B36B78">
        <w:rPr>
          <w:rFonts w:ascii="Times New Roman" w:hAnsi="Times New Roman"/>
          <w:b/>
          <w:smallCaps w:val="0"/>
        </w:rPr>
        <w:t xml:space="preserve">Honvédelmi Intézkedési Terv </w:t>
      </w:r>
    </w:p>
    <w:p w:rsidR="00C602D2" w:rsidRDefault="00C602D2" w:rsidP="00FA189F">
      <w:pPr>
        <w:jc w:val="both"/>
        <w:rPr>
          <w:rFonts w:ascii="Times New Roman" w:hAnsi="Times New Roman"/>
          <w:b/>
          <w:smallCaps w:val="0"/>
        </w:rPr>
      </w:pPr>
    </w:p>
    <w:p w:rsidR="00C602D2" w:rsidRPr="00C602D2" w:rsidRDefault="00C602D2" w:rsidP="00FA189F">
      <w:pPr>
        <w:jc w:val="both"/>
        <w:rPr>
          <w:rFonts w:ascii="Times New Roman" w:hAnsi="Times New Roman"/>
          <w:bCs/>
          <w:smallCaps w:val="0"/>
          <w:color w:val="auto"/>
          <w:sz w:val="24"/>
          <w:szCs w:val="24"/>
        </w:rPr>
      </w:pPr>
      <w:r w:rsidRPr="00C602D2">
        <w:rPr>
          <w:rFonts w:ascii="Times New Roman" w:hAnsi="Times New Roman"/>
          <w:b/>
          <w:smallCaps w:val="0"/>
          <w:sz w:val="24"/>
          <w:szCs w:val="24"/>
        </w:rPr>
        <w:t>Rendeltetése és hatálya</w:t>
      </w:r>
    </w:p>
    <w:p w:rsidR="00FA189F" w:rsidRPr="00FA189F" w:rsidRDefault="00FA189F" w:rsidP="00FA189F">
      <w:pPr>
        <w:rPr>
          <w:rFonts w:ascii="Times New Roman" w:hAnsi="Times New Roman"/>
          <w:bCs/>
          <w:smallCaps w:val="0"/>
          <w:color w:val="auto"/>
          <w:sz w:val="24"/>
          <w:szCs w:val="24"/>
        </w:rPr>
      </w:pPr>
    </w:p>
    <w:p w:rsidR="00FA189F" w:rsidRDefault="00FA189F" w:rsidP="00FA189F">
      <w:pPr>
        <w:jc w:val="both"/>
        <w:rPr>
          <w:rFonts w:ascii="Times New Roman" w:hAnsi="Times New Roman"/>
          <w:bCs/>
          <w:smallCaps w:val="0"/>
          <w:sz w:val="24"/>
          <w:szCs w:val="24"/>
        </w:rPr>
      </w:pPr>
      <w:r w:rsidRPr="00FA189F">
        <w:rPr>
          <w:rFonts w:ascii="Times New Roman" w:hAnsi="Times New Roman"/>
          <w:bCs/>
          <w:smallCaps w:val="0"/>
          <w:sz w:val="24"/>
          <w:szCs w:val="24"/>
        </w:rPr>
        <w:t xml:space="preserve">Jelen dokumentum a </w:t>
      </w:r>
      <w:r w:rsidRPr="00FA189F">
        <w:rPr>
          <w:rFonts w:ascii="Times New Roman" w:hAnsi="Times New Roman"/>
          <w:b/>
          <w:smallCaps w:val="0"/>
          <w:sz w:val="24"/>
          <w:szCs w:val="24"/>
        </w:rPr>
        <w:t>Káldor Miklós Kollégium</w:t>
      </w:r>
      <w:r w:rsidRPr="00FA189F">
        <w:rPr>
          <w:rFonts w:ascii="Times New Roman" w:hAnsi="Times New Roman"/>
          <w:bCs/>
          <w:smallCaps w:val="0"/>
          <w:sz w:val="24"/>
          <w:szCs w:val="24"/>
        </w:rPr>
        <w:t xml:space="preserve"> intézmény (a továbbiakban: intézmény) honvédelmi felkészülését támogató, a honvédelemről és a Magyar Honvédségről, valamint a különleges jogrendben bevezethető intézkedésekről szóló 2011. évi CXIII. törvény </w:t>
      </w:r>
      <w:proofErr w:type="gramStart"/>
      <w:r w:rsidRPr="00FA189F">
        <w:rPr>
          <w:rFonts w:ascii="Times New Roman" w:hAnsi="Times New Roman"/>
          <w:bCs/>
          <w:smallCaps w:val="0"/>
          <w:sz w:val="24"/>
          <w:szCs w:val="24"/>
        </w:rPr>
        <w:t>( a</w:t>
      </w:r>
      <w:proofErr w:type="gramEnd"/>
      <w:r w:rsidRPr="00FA189F">
        <w:rPr>
          <w:rFonts w:ascii="Times New Roman" w:hAnsi="Times New Roman"/>
          <w:bCs/>
          <w:smallCaps w:val="0"/>
          <w:sz w:val="24"/>
          <w:szCs w:val="24"/>
        </w:rPr>
        <w:t xml:space="preserve"> továbbiakban: </w:t>
      </w:r>
      <w:proofErr w:type="spellStart"/>
      <w:r w:rsidRPr="00FA189F">
        <w:rPr>
          <w:rFonts w:ascii="Times New Roman" w:hAnsi="Times New Roman"/>
          <w:bCs/>
          <w:smallCaps w:val="0"/>
          <w:sz w:val="24"/>
          <w:szCs w:val="24"/>
        </w:rPr>
        <w:t>Hvt</w:t>
      </w:r>
      <w:proofErr w:type="spellEnd"/>
      <w:r w:rsidRPr="00FA189F">
        <w:rPr>
          <w:rFonts w:ascii="Times New Roman" w:hAnsi="Times New Roman"/>
          <w:bCs/>
          <w:smallCaps w:val="0"/>
          <w:sz w:val="24"/>
          <w:szCs w:val="24"/>
        </w:rPr>
        <w:t xml:space="preserve">) egyes rendelkezéseinek végrehajtásáról szóló 290/2011. (XII.22.) Korm. rendelet (a továbbiakban: </w:t>
      </w:r>
      <w:proofErr w:type="spellStart"/>
      <w:r w:rsidRPr="00FA189F">
        <w:rPr>
          <w:rFonts w:ascii="Times New Roman" w:hAnsi="Times New Roman"/>
          <w:bCs/>
          <w:smallCaps w:val="0"/>
          <w:sz w:val="24"/>
          <w:szCs w:val="24"/>
        </w:rPr>
        <w:t>Hvt</w:t>
      </w:r>
      <w:proofErr w:type="spellEnd"/>
      <w:r w:rsidRPr="00FA189F">
        <w:rPr>
          <w:rFonts w:ascii="Times New Roman" w:hAnsi="Times New Roman"/>
          <w:bCs/>
          <w:smallCaps w:val="0"/>
          <w:sz w:val="24"/>
          <w:szCs w:val="24"/>
        </w:rPr>
        <w:t xml:space="preserve">. </w:t>
      </w:r>
      <w:proofErr w:type="spellStart"/>
      <w:r w:rsidRPr="00FA189F">
        <w:rPr>
          <w:rFonts w:ascii="Times New Roman" w:hAnsi="Times New Roman"/>
          <w:bCs/>
          <w:smallCaps w:val="0"/>
          <w:sz w:val="24"/>
          <w:szCs w:val="24"/>
        </w:rPr>
        <w:t>vhr</w:t>
      </w:r>
      <w:proofErr w:type="spellEnd"/>
      <w:r w:rsidRPr="00FA189F">
        <w:rPr>
          <w:rFonts w:ascii="Times New Roman" w:hAnsi="Times New Roman"/>
          <w:bCs/>
          <w:smallCaps w:val="0"/>
          <w:sz w:val="24"/>
          <w:szCs w:val="24"/>
        </w:rPr>
        <w:t>) 22. § (1) bekezdés a) pont alapján, valamint a védelmi igazgatás tervrendszerének bevezetéséről szóló 1061/2014. (II.18.) Korm. határozat alapján kidolgozott Honvédelmi Intézkedési Terv (a továbbiakban: HIT). </w:t>
      </w:r>
    </w:p>
    <w:p w:rsidR="00C602D2" w:rsidRPr="00FA189F" w:rsidRDefault="00C602D2" w:rsidP="00FA189F">
      <w:pPr>
        <w:jc w:val="both"/>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 xml:space="preserve">A HIT biztosítja </w:t>
      </w:r>
      <w:r w:rsidRPr="00C602D2">
        <w:rPr>
          <w:rFonts w:ascii="Times New Roman" w:hAnsi="Times New Roman"/>
          <w:b/>
          <w:bCs/>
          <w:smallCaps w:val="0"/>
          <w:sz w:val="24"/>
          <w:szCs w:val="24"/>
        </w:rPr>
        <w:t>az alaprendeltetése szerinti feladatok</w:t>
      </w:r>
      <w:r w:rsidRPr="00FA189F">
        <w:rPr>
          <w:rFonts w:ascii="Times New Roman" w:hAnsi="Times New Roman"/>
          <w:bCs/>
          <w:smallCaps w:val="0"/>
          <w:sz w:val="24"/>
          <w:szCs w:val="24"/>
        </w:rPr>
        <w:t xml:space="preserve"> végrehajtására való képességet, </w:t>
      </w:r>
    </w:p>
    <w:p w:rsidR="00FA189F" w:rsidRPr="00C602D2" w:rsidRDefault="00FA189F" w:rsidP="00C602D2">
      <w:pPr>
        <w:pStyle w:val="Listaszerbekezds"/>
        <w:numPr>
          <w:ilvl w:val="0"/>
          <w:numId w:val="63"/>
        </w:numPr>
        <w:ind w:left="426" w:hanging="66"/>
        <w:jc w:val="both"/>
        <w:textAlignment w:val="baseline"/>
        <w:rPr>
          <w:rFonts w:ascii="Times New Roman" w:hAnsi="Times New Roman"/>
          <w:bCs/>
          <w:smallCaps w:val="0"/>
          <w:sz w:val="24"/>
          <w:szCs w:val="24"/>
        </w:rPr>
      </w:pPr>
      <w:r w:rsidRPr="00C602D2">
        <w:rPr>
          <w:rFonts w:ascii="Times New Roman" w:hAnsi="Times New Roman"/>
          <w:bCs/>
          <w:smallCaps w:val="0"/>
          <w:sz w:val="24"/>
          <w:szCs w:val="24"/>
        </w:rPr>
        <w:t>megelőző védelmi helyzet, terror</w:t>
      </w:r>
      <w:r w:rsidR="00466F60" w:rsidRPr="00C602D2">
        <w:rPr>
          <w:rFonts w:ascii="Times New Roman" w:hAnsi="Times New Roman"/>
          <w:bCs/>
          <w:smallCaps w:val="0"/>
          <w:sz w:val="24"/>
          <w:szCs w:val="24"/>
        </w:rPr>
        <w:t>-</w:t>
      </w:r>
      <w:r w:rsidRPr="00C602D2">
        <w:rPr>
          <w:rFonts w:ascii="Times New Roman" w:hAnsi="Times New Roman"/>
          <w:bCs/>
          <w:smallCaps w:val="0"/>
          <w:sz w:val="24"/>
          <w:szCs w:val="24"/>
        </w:rPr>
        <w:t>veszélyhelyzet, rendkívüli állapot, szükségállapot vagy váratlan támadás (a továbbiakban honvédelmi típusú különleges jogrend) idején, valamint</w:t>
      </w:r>
      <w:r w:rsidR="00C54939" w:rsidRPr="00C602D2">
        <w:rPr>
          <w:rFonts w:ascii="Times New Roman" w:hAnsi="Times New Roman"/>
          <w:bCs/>
          <w:smallCaps w:val="0"/>
          <w:sz w:val="24"/>
          <w:szCs w:val="24"/>
        </w:rPr>
        <w:t>.</w:t>
      </w:r>
    </w:p>
    <w:p w:rsidR="00FA189F" w:rsidRPr="00FA189F" w:rsidRDefault="00C602D2" w:rsidP="00C602D2">
      <w:pPr>
        <w:ind w:left="426" w:hanging="66"/>
        <w:jc w:val="both"/>
        <w:textAlignment w:val="baseline"/>
        <w:rPr>
          <w:rFonts w:ascii="Times New Roman" w:hAnsi="Times New Roman"/>
          <w:bCs/>
          <w:smallCaps w:val="0"/>
          <w:sz w:val="24"/>
          <w:szCs w:val="24"/>
        </w:rPr>
      </w:pPr>
      <w:r>
        <w:rPr>
          <w:rFonts w:ascii="Times New Roman" w:hAnsi="Times New Roman"/>
          <w:bCs/>
          <w:smallCaps w:val="0"/>
          <w:sz w:val="24"/>
          <w:szCs w:val="24"/>
        </w:rPr>
        <w:t>b.)</w:t>
      </w:r>
      <w:r w:rsidR="00FA189F" w:rsidRPr="00FA189F">
        <w:rPr>
          <w:rFonts w:ascii="Times New Roman" w:hAnsi="Times New Roman"/>
          <w:bCs/>
          <w:smallCaps w:val="0"/>
          <w:sz w:val="24"/>
          <w:szCs w:val="24"/>
        </w:rPr>
        <w:t> a különleges jogrend időszakok kihirdetését el nem érő mértékű állapotok vagy helyzetek, továbbá a NATO Válságreagálási Rendszerrel összhangban álló nemzeti intézkedések bevezetése, a gazdaságmozgósítás, a befogadó nemzeti támogatás alkalmával.</w:t>
      </w:r>
    </w:p>
    <w:p w:rsidR="00FA189F" w:rsidRPr="00FA189F" w:rsidRDefault="00FA189F" w:rsidP="00FA189F">
      <w:pPr>
        <w:rPr>
          <w:rFonts w:ascii="Times New Roman" w:hAnsi="Times New Roman"/>
          <w:bCs/>
          <w:smallCaps w:val="0"/>
          <w:color w:val="auto"/>
          <w:sz w:val="24"/>
          <w:szCs w:val="24"/>
        </w:rPr>
      </w:pPr>
    </w:p>
    <w:p w:rsidR="00C602D2" w:rsidRDefault="00FA189F" w:rsidP="00C602D2">
      <w:pPr>
        <w:jc w:val="both"/>
        <w:rPr>
          <w:rFonts w:ascii="Times New Roman" w:hAnsi="Times New Roman"/>
          <w:bCs/>
          <w:smallCaps w:val="0"/>
          <w:color w:val="auto"/>
          <w:sz w:val="24"/>
          <w:szCs w:val="24"/>
        </w:rPr>
      </w:pPr>
      <w:r w:rsidRPr="00FA189F">
        <w:rPr>
          <w:rFonts w:ascii="Times New Roman" w:hAnsi="Times New Roman"/>
          <w:bCs/>
          <w:smallCaps w:val="0"/>
          <w:sz w:val="24"/>
          <w:szCs w:val="24"/>
        </w:rPr>
        <w:t>A HIT alapján kell meghatározni:</w:t>
      </w:r>
    </w:p>
    <w:p w:rsidR="00FA189F" w:rsidRPr="00C602D2" w:rsidRDefault="00FA189F" w:rsidP="00C602D2">
      <w:pPr>
        <w:pStyle w:val="Listaszerbekezds"/>
        <w:numPr>
          <w:ilvl w:val="0"/>
          <w:numId w:val="64"/>
        </w:numPr>
        <w:jc w:val="both"/>
        <w:rPr>
          <w:rFonts w:ascii="Times New Roman" w:hAnsi="Times New Roman"/>
          <w:bCs/>
          <w:smallCaps w:val="0"/>
          <w:color w:val="auto"/>
          <w:sz w:val="24"/>
          <w:szCs w:val="24"/>
        </w:rPr>
      </w:pPr>
      <w:r w:rsidRPr="00C602D2">
        <w:rPr>
          <w:rFonts w:ascii="Times New Roman" w:hAnsi="Times New Roman"/>
          <w:bCs/>
          <w:smallCaps w:val="0"/>
          <w:sz w:val="24"/>
          <w:szCs w:val="24"/>
        </w:rPr>
        <w:t>a riasztási- értesítési feladatok végrehajtását, az abban érintettek meghatározott helyen és id</w:t>
      </w:r>
      <w:r w:rsidR="00C54939" w:rsidRPr="00C602D2">
        <w:rPr>
          <w:rFonts w:ascii="Times New Roman" w:hAnsi="Times New Roman"/>
          <w:bCs/>
          <w:smallCaps w:val="0"/>
          <w:sz w:val="24"/>
          <w:szCs w:val="24"/>
        </w:rPr>
        <w:t>őben való rendelkezésre állását.</w:t>
      </w:r>
    </w:p>
    <w:p w:rsidR="00FA189F" w:rsidRPr="00C602D2" w:rsidRDefault="00FA189F" w:rsidP="00C602D2">
      <w:pPr>
        <w:pStyle w:val="Listaszerbekezds"/>
        <w:numPr>
          <w:ilvl w:val="0"/>
          <w:numId w:val="64"/>
        </w:numPr>
        <w:jc w:val="both"/>
        <w:textAlignment w:val="baseline"/>
        <w:rPr>
          <w:rFonts w:ascii="Times New Roman" w:hAnsi="Times New Roman"/>
          <w:bCs/>
          <w:smallCaps w:val="0"/>
          <w:sz w:val="24"/>
          <w:szCs w:val="24"/>
        </w:rPr>
      </w:pPr>
      <w:r w:rsidRPr="00C602D2">
        <w:rPr>
          <w:rFonts w:ascii="Times New Roman" w:hAnsi="Times New Roman"/>
          <w:bCs/>
          <w:smallCaps w:val="0"/>
          <w:sz w:val="24"/>
          <w:szCs w:val="24"/>
        </w:rPr>
        <w:t>a készenléti, ügyeleti szolgálat ellátását, a honvédelmi, vagy katonai válsághelyzet kezelési feladat támogatásának feltételeit</w:t>
      </w:r>
      <w:r w:rsidR="00C54939" w:rsidRPr="00C602D2">
        <w:rPr>
          <w:rFonts w:ascii="Times New Roman" w:hAnsi="Times New Roman"/>
          <w:bCs/>
          <w:smallCaps w:val="0"/>
          <w:sz w:val="24"/>
          <w:szCs w:val="24"/>
        </w:rPr>
        <w:t>.</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A HIT szabályozza:</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      </w:t>
      </w:r>
      <w:proofErr w:type="gramStart"/>
      <w:r w:rsidRPr="00466F60">
        <w:rPr>
          <w:rFonts w:ascii="Times New Roman" w:hAnsi="Times New Roman"/>
          <w:b/>
          <w:bCs/>
          <w:smallCaps w:val="0"/>
          <w:sz w:val="24"/>
          <w:szCs w:val="24"/>
        </w:rPr>
        <w:t>a</w:t>
      </w:r>
      <w:proofErr w:type="gramEnd"/>
      <w:r w:rsidR="00B36B78">
        <w:rPr>
          <w:rFonts w:ascii="Times New Roman" w:hAnsi="Times New Roman"/>
          <w:b/>
          <w:bCs/>
          <w:smallCaps w:val="0"/>
          <w:sz w:val="24"/>
          <w:szCs w:val="24"/>
        </w:rPr>
        <w:t>.</w:t>
      </w:r>
      <w:r w:rsidRPr="00466F60">
        <w:rPr>
          <w:rFonts w:ascii="Times New Roman" w:hAnsi="Times New Roman"/>
          <w:b/>
          <w:bCs/>
          <w:smallCaps w:val="0"/>
          <w:sz w:val="24"/>
          <w:szCs w:val="24"/>
        </w:rPr>
        <w:t>)</w:t>
      </w:r>
      <w:r w:rsidRPr="00FA189F">
        <w:rPr>
          <w:rFonts w:ascii="Times New Roman" w:hAnsi="Times New Roman"/>
          <w:bCs/>
          <w:smallCaps w:val="0"/>
          <w:sz w:val="24"/>
          <w:szCs w:val="24"/>
        </w:rPr>
        <w:t xml:space="preserve"> az Intézmény  feladat –és hatáskörébe tartozó döntések, a honvédelmi típusú különleges jogrend idején bevezetendő rendkívüli intézkedése, az intézmény helyi szabálytervezeti előkészítésének,</w:t>
      </w:r>
    </w:p>
    <w:p w:rsidR="00FA189F" w:rsidRPr="00FA189F" w:rsidRDefault="00FA189F" w:rsidP="00FA189F">
      <w:pPr>
        <w:jc w:val="both"/>
        <w:rPr>
          <w:rFonts w:ascii="Times New Roman" w:hAnsi="Times New Roman"/>
          <w:bCs/>
          <w:smallCaps w:val="0"/>
          <w:color w:val="auto"/>
          <w:sz w:val="24"/>
          <w:szCs w:val="24"/>
        </w:rPr>
      </w:pPr>
      <w:r w:rsidRPr="00466F60">
        <w:rPr>
          <w:rFonts w:ascii="Times New Roman" w:hAnsi="Times New Roman"/>
          <w:b/>
          <w:bCs/>
          <w:smallCaps w:val="0"/>
          <w:sz w:val="24"/>
          <w:szCs w:val="24"/>
        </w:rPr>
        <w:t>       b</w:t>
      </w:r>
      <w:r w:rsidR="00B36B78">
        <w:rPr>
          <w:rFonts w:ascii="Times New Roman" w:hAnsi="Times New Roman"/>
          <w:b/>
          <w:bCs/>
          <w:smallCaps w:val="0"/>
          <w:sz w:val="24"/>
          <w:szCs w:val="24"/>
        </w:rPr>
        <w:t>.</w:t>
      </w:r>
      <w:r w:rsidRPr="00466F60">
        <w:rPr>
          <w:rFonts w:ascii="Times New Roman" w:hAnsi="Times New Roman"/>
          <w:b/>
          <w:bCs/>
          <w:smallCaps w:val="0"/>
          <w:sz w:val="24"/>
          <w:szCs w:val="24"/>
        </w:rPr>
        <w:t>)</w:t>
      </w:r>
      <w:r w:rsidRPr="00FA189F">
        <w:rPr>
          <w:rFonts w:ascii="Times New Roman" w:hAnsi="Times New Roman"/>
          <w:bCs/>
          <w:smallCaps w:val="0"/>
          <w:sz w:val="24"/>
          <w:szCs w:val="24"/>
        </w:rPr>
        <w:t xml:space="preserve">   </w:t>
      </w:r>
      <w:proofErr w:type="gramStart"/>
      <w:r w:rsidRPr="00FA189F">
        <w:rPr>
          <w:rFonts w:ascii="Times New Roman" w:hAnsi="Times New Roman"/>
          <w:bCs/>
          <w:smallCaps w:val="0"/>
          <w:sz w:val="24"/>
          <w:szCs w:val="24"/>
        </w:rPr>
        <w:t>az</w:t>
      </w:r>
      <w:proofErr w:type="gramEnd"/>
      <w:r w:rsidRPr="00FA189F">
        <w:rPr>
          <w:rFonts w:ascii="Times New Roman" w:hAnsi="Times New Roman"/>
          <w:bCs/>
          <w:smallCaps w:val="0"/>
          <w:sz w:val="24"/>
          <w:szCs w:val="24"/>
        </w:rPr>
        <w:t xml:space="preserve">  Intézmény irányítása, felügyelete alá tartozó szervezetek,feladat ellátási helyek között  az összehangolt és szervezett tevékenységnek, </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       </w:t>
      </w:r>
      <w:proofErr w:type="gramStart"/>
      <w:r w:rsidRPr="00466F60">
        <w:rPr>
          <w:rFonts w:ascii="Times New Roman" w:hAnsi="Times New Roman"/>
          <w:b/>
          <w:bCs/>
          <w:smallCaps w:val="0"/>
          <w:sz w:val="24"/>
          <w:szCs w:val="24"/>
        </w:rPr>
        <w:t>c</w:t>
      </w:r>
      <w:r w:rsidR="00B36B78">
        <w:rPr>
          <w:rFonts w:ascii="Times New Roman" w:hAnsi="Times New Roman"/>
          <w:b/>
          <w:bCs/>
          <w:smallCaps w:val="0"/>
          <w:sz w:val="24"/>
          <w:szCs w:val="24"/>
        </w:rPr>
        <w:t>.</w:t>
      </w:r>
      <w:proofErr w:type="gramEnd"/>
      <w:r w:rsidRPr="00466F60">
        <w:rPr>
          <w:rFonts w:ascii="Times New Roman" w:hAnsi="Times New Roman"/>
          <w:b/>
          <w:bCs/>
          <w:smallCaps w:val="0"/>
          <w:sz w:val="24"/>
          <w:szCs w:val="24"/>
        </w:rPr>
        <w:t>)</w:t>
      </w:r>
      <w:r w:rsidRPr="00FA189F">
        <w:rPr>
          <w:rFonts w:ascii="Times New Roman" w:hAnsi="Times New Roman"/>
          <w:bCs/>
          <w:smallCaps w:val="0"/>
          <w:sz w:val="24"/>
          <w:szCs w:val="24"/>
        </w:rPr>
        <w:t xml:space="preserve"> az Intézményre háruló honvédelmi feladatok és válságkezelés  katonai feladatai tervszerű végrehajtása támogatásának a rendjét. </w:t>
      </w:r>
    </w:p>
    <w:p w:rsidR="00FA189F" w:rsidRPr="00FA189F" w:rsidRDefault="00FA189F" w:rsidP="00FA189F">
      <w:pPr>
        <w:spacing w:after="240"/>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A HIT alapján kell meghatározni a riasztás-értesítési feladatok végrehajtását, az abban érintettek meghatározott helyen és időn belüli rendelkezésre állását, a készenléti (ügyelet) szolgálatba lépés, honvédelmi feladat vagy válságkezelés katonai feladatai támogatásának feltételeit. A HIT szabályozza az Intézmény feladat-és hatáskörébe tartozó döntések meghozatalának, honvédelmi típusú különleges jogrend idején bevezetendő rendkívüli intézkedésekhez igazodóan az Intézményre háruló honvédelmi feladatok és válságkezelés katonai feladatai tervszerű végrehajtása támogatásának, valamint az Intézményi feladatok  koordinációjának rendjét. Az Intézmény elsődleges feladata a gyermek/tanulók biztonságának, védelmének biztosítása, továbbá az egészségük megőrzése érdekében a lehető legmagasabb szintű elhelyezésükről, szükség szerinti ellátásukról való gondoskodás.</w:t>
      </w:r>
    </w:p>
    <w:p w:rsidR="00FA189F" w:rsidRDefault="00FA189F" w:rsidP="00B36B78">
      <w:pPr>
        <w:jc w:val="both"/>
        <w:rPr>
          <w:rFonts w:ascii="Times New Roman" w:hAnsi="Times New Roman"/>
          <w:bCs/>
          <w:smallCaps w:val="0"/>
          <w:sz w:val="24"/>
          <w:szCs w:val="24"/>
        </w:rPr>
      </w:pPr>
      <w:r w:rsidRPr="00FA189F">
        <w:rPr>
          <w:rFonts w:ascii="Times New Roman" w:hAnsi="Times New Roman"/>
          <w:bCs/>
          <w:smallCaps w:val="0"/>
          <w:sz w:val="24"/>
          <w:szCs w:val="24"/>
        </w:rPr>
        <w:t>A HIT hatálya az Intézményre, valamint irányítása</w:t>
      </w:r>
      <w:proofErr w:type="gramStart"/>
      <w:r w:rsidRPr="00FA189F">
        <w:rPr>
          <w:rFonts w:ascii="Times New Roman" w:hAnsi="Times New Roman"/>
          <w:bCs/>
          <w:smallCaps w:val="0"/>
          <w:sz w:val="24"/>
          <w:szCs w:val="24"/>
        </w:rPr>
        <w:t>,felügyelete</w:t>
      </w:r>
      <w:proofErr w:type="gramEnd"/>
      <w:r w:rsidRPr="00FA189F">
        <w:rPr>
          <w:rFonts w:ascii="Times New Roman" w:hAnsi="Times New Roman"/>
          <w:bCs/>
          <w:smallCaps w:val="0"/>
          <w:sz w:val="24"/>
          <w:szCs w:val="24"/>
        </w:rPr>
        <w:t>,alapítói vagy tulajdonosi joggyakorlása alá tartozóra terjed ki.</w:t>
      </w:r>
    </w:p>
    <w:p w:rsidR="00567D18" w:rsidRDefault="00567D18" w:rsidP="00B36B78">
      <w:pPr>
        <w:jc w:val="both"/>
        <w:rPr>
          <w:rFonts w:ascii="Times New Roman" w:hAnsi="Times New Roman"/>
          <w:bCs/>
          <w:smallCaps w:val="0"/>
          <w:sz w:val="24"/>
          <w:szCs w:val="24"/>
        </w:rPr>
      </w:pPr>
    </w:p>
    <w:p w:rsidR="00567D18" w:rsidRPr="00FA189F" w:rsidRDefault="00567D18" w:rsidP="00B36B78">
      <w:pPr>
        <w:jc w:val="both"/>
        <w:rPr>
          <w:rFonts w:ascii="Times New Roman" w:hAnsi="Times New Roman"/>
          <w:bCs/>
          <w:smallCaps w:val="0"/>
          <w:color w:val="auto"/>
          <w:sz w:val="24"/>
          <w:szCs w:val="24"/>
        </w:rPr>
      </w:pPr>
    </w:p>
    <w:p w:rsidR="00466F60" w:rsidRDefault="00466F60" w:rsidP="00FA189F">
      <w:pPr>
        <w:jc w:val="both"/>
        <w:rPr>
          <w:rFonts w:ascii="Times New Roman" w:hAnsi="Times New Roman"/>
          <w:b/>
          <w:smallCaps w:val="0"/>
          <w:sz w:val="24"/>
          <w:szCs w:val="24"/>
        </w:rPr>
      </w:pPr>
    </w:p>
    <w:p w:rsidR="00FA189F" w:rsidRDefault="00FA189F" w:rsidP="00FA189F">
      <w:pPr>
        <w:jc w:val="both"/>
        <w:rPr>
          <w:rFonts w:ascii="Times New Roman" w:hAnsi="Times New Roman"/>
          <w:b/>
          <w:smallCaps w:val="0"/>
          <w:sz w:val="24"/>
          <w:szCs w:val="24"/>
        </w:rPr>
      </w:pPr>
      <w:r w:rsidRPr="00FA189F">
        <w:rPr>
          <w:rFonts w:ascii="Times New Roman" w:hAnsi="Times New Roman"/>
          <w:b/>
          <w:smallCaps w:val="0"/>
          <w:sz w:val="24"/>
          <w:szCs w:val="24"/>
        </w:rPr>
        <w:t>A HIT beküldésének és naprakészen tartásának rendje </w:t>
      </w:r>
    </w:p>
    <w:p w:rsidR="00B36B78" w:rsidRPr="00FA189F" w:rsidRDefault="00B36B78" w:rsidP="00FA189F">
      <w:pPr>
        <w:jc w:val="both"/>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 xml:space="preserve">A </w:t>
      </w:r>
      <w:proofErr w:type="spellStart"/>
      <w:r w:rsidRPr="00FA189F">
        <w:rPr>
          <w:rFonts w:ascii="Times New Roman" w:hAnsi="Times New Roman"/>
          <w:bCs/>
          <w:smallCaps w:val="0"/>
          <w:sz w:val="24"/>
          <w:szCs w:val="24"/>
        </w:rPr>
        <w:t>HIT-et</w:t>
      </w:r>
      <w:proofErr w:type="spellEnd"/>
      <w:r w:rsidRPr="00FA189F">
        <w:rPr>
          <w:rFonts w:ascii="Times New Roman" w:hAnsi="Times New Roman"/>
          <w:bCs/>
          <w:smallCaps w:val="0"/>
          <w:sz w:val="24"/>
          <w:szCs w:val="24"/>
        </w:rPr>
        <w:t xml:space="preserve"> az Intézményvezető, illetve az  általa megbízott személy, vagy szervezeti egység  készíti el. A tervet kizárólag elektronikus (</w:t>
      </w:r>
      <w:proofErr w:type="spellStart"/>
      <w:r w:rsidRPr="00FA189F">
        <w:rPr>
          <w:rFonts w:ascii="Times New Roman" w:hAnsi="Times New Roman"/>
          <w:bCs/>
          <w:smallCaps w:val="0"/>
          <w:sz w:val="24"/>
          <w:szCs w:val="24"/>
        </w:rPr>
        <w:t>pdf</w:t>
      </w:r>
      <w:proofErr w:type="spellEnd"/>
      <w:r w:rsidRPr="00FA189F">
        <w:rPr>
          <w:rFonts w:ascii="Times New Roman" w:hAnsi="Times New Roman"/>
          <w:bCs/>
          <w:smallCaps w:val="0"/>
          <w:sz w:val="24"/>
          <w:szCs w:val="24"/>
        </w:rPr>
        <w:t xml:space="preserve">) formátumban kell megküldeni a </w:t>
      </w:r>
      <w:hyperlink r:id="rId9" w:history="1">
        <w:r w:rsidRPr="00FA189F">
          <w:rPr>
            <w:rFonts w:ascii="Times New Roman" w:hAnsi="Times New Roman"/>
            <w:bCs/>
            <w:smallCaps w:val="0"/>
            <w:color w:val="0000FF"/>
            <w:sz w:val="24"/>
            <w:szCs w:val="24"/>
            <w:u w:val="single"/>
          </w:rPr>
          <w:t>biztonság@emmi.gov.hu</w:t>
        </w:r>
      </w:hyperlink>
      <w:r w:rsidRPr="00FA189F">
        <w:rPr>
          <w:rFonts w:ascii="Times New Roman" w:hAnsi="Times New Roman"/>
          <w:bCs/>
          <w:smallCaps w:val="0"/>
          <w:sz w:val="24"/>
          <w:szCs w:val="24"/>
        </w:rPr>
        <w:t xml:space="preserve"> e-mail címre, első alkalommal  </w:t>
      </w:r>
      <w:r w:rsidRPr="00FA189F">
        <w:rPr>
          <w:rFonts w:ascii="Times New Roman" w:hAnsi="Times New Roman"/>
          <w:b/>
          <w:smallCaps w:val="0"/>
          <w:sz w:val="24"/>
          <w:szCs w:val="24"/>
        </w:rPr>
        <w:t> 2018. június 30-ig.</w:t>
      </w:r>
    </w:p>
    <w:p w:rsidR="00FA189F" w:rsidRDefault="00FA189F" w:rsidP="00FA189F">
      <w:pPr>
        <w:jc w:val="both"/>
        <w:rPr>
          <w:rFonts w:ascii="Times New Roman" w:hAnsi="Times New Roman"/>
          <w:bCs/>
          <w:smallCaps w:val="0"/>
          <w:sz w:val="24"/>
          <w:szCs w:val="24"/>
        </w:rPr>
      </w:pPr>
      <w:r w:rsidRPr="00FA189F">
        <w:rPr>
          <w:rFonts w:ascii="Times New Roman" w:hAnsi="Times New Roman"/>
          <w:bCs/>
          <w:smallCaps w:val="0"/>
          <w:sz w:val="24"/>
          <w:szCs w:val="24"/>
        </w:rPr>
        <w:t xml:space="preserve">Az Intézmény  </w:t>
      </w:r>
      <w:proofErr w:type="spellStart"/>
      <w:r w:rsidRPr="00FA189F">
        <w:rPr>
          <w:rFonts w:ascii="Times New Roman" w:hAnsi="Times New Roman"/>
          <w:bCs/>
          <w:smallCaps w:val="0"/>
          <w:sz w:val="24"/>
          <w:szCs w:val="24"/>
        </w:rPr>
        <w:t>HIT-jében</w:t>
      </w:r>
      <w:proofErr w:type="spellEnd"/>
      <w:r w:rsidRPr="00FA189F">
        <w:rPr>
          <w:rFonts w:ascii="Times New Roman" w:hAnsi="Times New Roman"/>
          <w:bCs/>
          <w:smallCaps w:val="0"/>
          <w:sz w:val="24"/>
          <w:szCs w:val="24"/>
        </w:rPr>
        <w:t xml:space="preserve"> időközben bekövetkező változásokat minden évben  október 31-ig, illetve indokolt esetben soron kívüli felülvizsgálat során  kell átvezetni a dátum feltüntetésével együtt, az aláírásra jogosult személy aláírásával igazolva az érintett lapok cseréjét. </w:t>
      </w:r>
    </w:p>
    <w:p w:rsidR="00B36B78" w:rsidRPr="00FA189F" w:rsidRDefault="00B36B78" w:rsidP="00FA189F">
      <w:pPr>
        <w:jc w:val="both"/>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Célja</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A honvédelmi típusú különleges jogrendi időszakra történő felkészülés célja, hogy az Intézmény képes legyen ellátni a honvédelmi típusú különleges jogrend elrendelése esetén a jogszabályokban, a Honvédelmi Tanács által kiadott rendeletekben az egyéb szabályozókban rögzített feladatait, továbbá képes legyen alaprendeltetése, feladatai ellátására különleges jogrend idején, így különösen a gyermek/tanulók biztonságának, védelmének biztosításáról</w:t>
      </w:r>
      <w:proofErr w:type="gramStart"/>
      <w:r w:rsidRPr="00FA189F">
        <w:rPr>
          <w:rFonts w:ascii="Times New Roman" w:hAnsi="Times New Roman"/>
          <w:bCs/>
          <w:smallCaps w:val="0"/>
          <w:sz w:val="24"/>
          <w:szCs w:val="24"/>
        </w:rPr>
        <w:t>,továbbá</w:t>
      </w:r>
      <w:proofErr w:type="gramEnd"/>
      <w:r w:rsidRPr="00FA189F">
        <w:rPr>
          <w:rFonts w:ascii="Times New Roman" w:hAnsi="Times New Roman"/>
          <w:bCs/>
          <w:smallCaps w:val="0"/>
          <w:sz w:val="24"/>
          <w:szCs w:val="24"/>
        </w:rPr>
        <w:t xml:space="preserve"> az egészségük megőrzése érdekében a lehető legmagasabb szintű elhelyezkedésükről, szükség szerinti ellátásukról gondoskodni.</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 HIT tartalma:</w:t>
      </w:r>
    </w:p>
    <w:p w:rsidR="00FA189F" w:rsidRPr="00FA189F" w:rsidRDefault="00FA189F" w:rsidP="00FA189F">
      <w:pPr>
        <w:numPr>
          <w:ilvl w:val="0"/>
          <w:numId w:val="3"/>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 vezetés, irányítás, együttműködés rendje.</w:t>
      </w:r>
    </w:p>
    <w:p w:rsidR="00FA189F" w:rsidRPr="00FA189F" w:rsidRDefault="00FA189F" w:rsidP="00FA189F">
      <w:pPr>
        <w:numPr>
          <w:ilvl w:val="0"/>
          <w:numId w:val="3"/>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 kapcsolattartás és jelentések rendje.</w:t>
      </w:r>
    </w:p>
    <w:p w:rsidR="00FA189F" w:rsidRPr="00FA189F" w:rsidRDefault="00FA189F" w:rsidP="00FA189F">
      <w:pPr>
        <w:numPr>
          <w:ilvl w:val="0"/>
          <w:numId w:val="3"/>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Az Intézmény feladatköréhez tartozó specifikumok.</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 dokumentumban használt kifejezések magyarázata</w:t>
      </w:r>
      <w:proofErr w:type="gramStart"/>
      <w:r w:rsidRPr="00FA189F">
        <w:rPr>
          <w:rFonts w:ascii="Times New Roman" w:hAnsi="Times New Roman"/>
          <w:b/>
          <w:smallCaps w:val="0"/>
          <w:sz w:val="24"/>
          <w:szCs w:val="24"/>
        </w:rPr>
        <w:t>,továbbá</w:t>
      </w:r>
      <w:proofErr w:type="gramEnd"/>
      <w:r w:rsidRPr="00FA189F">
        <w:rPr>
          <w:rFonts w:ascii="Times New Roman" w:hAnsi="Times New Roman"/>
          <w:b/>
          <w:smallCaps w:val="0"/>
          <w:sz w:val="24"/>
          <w:szCs w:val="24"/>
        </w:rPr>
        <w:t xml:space="preserve"> a HIT kitöltéséhez releváns jogszabályi háttér ismertetése</w:t>
      </w:r>
    </w:p>
    <w:p w:rsidR="00FA189F" w:rsidRPr="00FA189F" w:rsidRDefault="00FA189F" w:rsidP="00FA189F">
      <w:pPr>
        <w:numPr>
          <w:ilvl w:val="0"/>
          <w:numId w:val="4"/>
        </w:numPr>
        <w:jc w:val="both"/>
        <w:textAlignment w:val="baseline"/>
        <w:rPr>
          <w:rFonts w:ascii="Times New Roman" w:hAnsi="Times New Roman"/>
          <w:bCs/>
          <w:smallCaps w:val="0"/>
          <w:sz w:val="24"/>
          <w:szCs w:val="24"/>
        </w:rPr>
      </w:pPr>
      <w:r w:rsidRPr="00FA189F">
        <w:rPr>
          <w:rFonts w:ascii="Times New Roman" w:hAnsi="Times New Roman"/>
          <w:b/>
          <w:smallCaps w:val="0"/>
          <w:sz w:val="24"/>
          <w:szCs w:val="24"/>
        </w:rPr>
        <w:t>meghagyás:</w:t>
      </w:r>
      <w:r w:rsidRPr="00FA189F">
        <w:rPr>
          <w:rFonts w:ascii="Times New Roman" w:hAnsi="Times New Roman"/>
          <w:bCs/>
          <w:smallCaps w:val="0"/>
          <w:sz w:val="24"/>
          <w:szCs w:val="24"/>
        </w:rPr>
        <w:t xml:space="preserve"> munkakörhöz kapcsolódóan és névre szólóan végrehajtott eljárás. amely során jogszabály vagy hatósági határozat alapján meghagyásba bevont szerv által kijelölt személyek a meghagyási névjegyzékbe kerülnek, és akiket ez alapján katonai szolgálatra ideiglenesen nem tervezhető kategóriába sorolnak,</w:t>
      </w:r>
    </w:p>
    <w:p w:rsidR="00FA189F" w:rsidRPr="00FA189F" w:rsidRDefault="00FA189F" w:rsidP="00FA189F">
      <w:pPr>
        <w:numPr>
          <w:ilvl w:val="0"/>
          <w:numId w:val="4"/>
        </w:numPr>
        <w:jc w:val="both"/>
        <w:textAlignment w:val="baseline"/>
        <w:rPr>
          <w:rFonts w:ascii="Times New Roman" w:hAnsi="Times New Roman"/>
          <w:bCs/>
          <w:smallCaps w:val="0"/>
          <w:sz w:val="24"/>
          <w:szCs w:val="24"/>
        </w:rPr>
      </w:pPr>
      <w:r w:rsidRPr="00FA189F">
        <w:rPr>
          <w:rFonts w:ascii="Times New Roman" w:hAnsi="Times New Roman"/>
          <w:b/>
          <w:smallCaps w:val="0"/>
          <w:sz w:val="24"/>
          <w:szCs w:val="24"/>
        </w:rPr>
        <w:t>meghagyásba bevont szerv:</w:t>
      </w:r>
      <w:r w:rsidRPr="00FA189F">
        <w:rPr>
          <w:rFonts w:ascii="Times New Roman" w:hAnsi="Times New Roman"/>
          <w:bCs/>
          <w:smallCaps w:val="0"/>
          <w:sz w:val="24"/>
          <w:szCs w:val="24"/>
        </w:rPr>
        <w:t xml:space="preserve"> a honvédelmi feladatok ellátásában közreműködő, továbbá a megyei, fővárosi védelmi bizottság által egyedileg, határozattal kijelölt szerv,</w:t>
      </w:r>
    </w:p>
    <w:p w:rsidR="00FA189F" w:rsidRPr="00FA189F" w:rsidRDefault="00FA189F" w:rsidP="00FA189F">
      <w:pPr>
        <w:numPr>
          <w:ilvl w:val="0"/>
          <w:numId w:val="4"/>
        </w:numPr>
        <w:jc w:val="both"/>
        <w:textAlignment w:val="baseline"/>
        <w:rPr>
          <w:rFonts w:ascii="Times New Roman" w:hAnsi="Times New Roman"/>
          <w:bCs/>
          <w:smallCaps w:val="0"/>
          <w:sz w:val="24"/>
          <w:szCs w:val="24"/>
        </w:rPr>
      </w:pPr>
      <w:r w:rsidRPr="00FA189F">
        <w:rPr>
          <w:rFonts w:ascii="Times New Roman" w:hAnsi="Times New Roman"/>
          <w:b/>
          <w:smallCaps w:val="0"/>
          <w:sz w:val="24"/>
          <w:szCs w:val="24"/>
        </w:rPr>
        <w:t>meghagyási jegyzék:</w:t>
      </w:r>
      <w:r w:rsidRPr="00FA189F">
        <w:rPr>
          <w:rFonts w:ascii="Times New Roman" w:hAnsi="Times New Roman"/>
          <w:bCs/>
          <w:smallCaps w:val="0"/>
          <w:sz w:val="24"/>
          <w:szCs w:val="24"/>
        </w:rPr>
        <w:t xml:space="preserve"> a meghagyásba bevont szerv megnevezését, meghagyási kategóriáját, székhelyét, telephelyét, illetve fióktelepének pontos címét, a meghagyással kapcsolatos feladatok elvégzéséért felelős személy nevét és elérhetőségét tartalmazó jegyzék,</w:t>
      </w:r>
    </w:p>
    <w:p w:rsidR="00FA189F" w:rsidRPr="00FA189F" w:rsidRDefault="00FA189F" w:rsidP="00FA189F">
      <w:pPr>
        <w:numPr>
          <w:ilvl w:val="0"/>
          <w:numId w:val="4"/>
        </w:numPr>
        <w:jc w:val="both"/>
        <w:textAlignment w:val="baseline"/>
        <w:rPr>
          <w:rFonts w:ascii="Times New Roman" w:hAnsi="Times New Roman"/>
          <w:bCs/>
          <w:smallCaps w:val="0"/>
          <w:sz w:val="24"/>
          <w:szCs w:val="24"/>
        </w:rPr>
      </w:pPr>
      <w:r w:rsidRPr="00FA189F">
        <w:rPr>
          <w:rFonts w:ascii="Times New Roman" w:hAnsi="Times New Roman"/>
          <w:b/>
          <w:smallCaps w:val="0"/>
          <w:sz w:val="24"/>
          <w:szCs w:val="24"/>
        </w:rPr>
        <w:t>meghagyási névjegyzék:</w:t>
      </w:r>
      <w:r w:rsidRPr="00FA189F">
        <w:rPr>
          <w:rFonts w:ascii="Times New Roman" w:hAnsi="Times New Roman"/>
          <w:bCs/>
          <w:smallCaps w:val="0"/>
          <w:sz w:val="24"/>
          <w:szCs w:val="24"/>
        </w:rPr>
        <w:t xml:space="preserve"> a meghagyásba bevont szerv megnevezését, meghagyási kategóriáját, székhelyét, a meghagyással kapcsolatos feladatok elvégzéséért felelős személy nevét és elérhetőségét, továbbá a meghagyással érintett munkakör megnevezését, valamint a munkakört betöltő hadköteles személyazonosító adatait tartalmazó jegyzék,</w:t>
      </w:r>
    </w:p>
    <w:p w:rsidR="00FA189F" w:rsidRPr="00FA189F" w:rsidRDefault="00FA189F" w:rsidP="00FA189F">
      <w:pPr>
        <w:numPr>
          <w:ilvl w:val="0"/>
          <w:numId w:val="4"/>
        </w:numPr>
        <w:jc w:val="both"/>
        <w:textAlignment w:val="baseline"/>
        <w:rPr>
          <w:rFonts w:ascii="Times New Roman" w:hAnsi="Times New Roman"/>
          <w:bCs/>
          <w:smallCaps w:val="0"/>
          <w:sz w:val="24"/>
          <w:szCs w:val="24"/>
        </w:rPr>
      </w:pPr>
      <w:r w:rsidRPr="00FA189F">
        <w:rPr>
          <w:rFonts w:ascii="Times New Roman" w:hAnsi="Times New Roman"/>
          <w:b/>
          <w:smallCaps w:val="0"/>
          <w:sz w:val="24"/>
          <w:szCs w:val="24"/>
        </w:rPr>
        <w:t>munkakör:</w:t>
      </w:r>
      <w:r w:rsidRPr="00FA189F">
        <w:rPr>
          <w:rFonts w:ascii="Times New Roman" w:hAnsi="Times New Roman"/>
          <w:bCs/>
          <w:smallCaps w:val="0"/>
          <w:sz w:val="24"/>
          <w:szCs w:val="24"/>
        </w:rPr>
        <w:t xml:space="preserve"> a honvédelem irányításához, vezetéséhez, a törvényhozás, az igazságszolgáltatás, a közigazgatás, valamint a gazdaság működőképességének biztosításához, a honvédelmi, a rendvédelmi feladatok megvalósulásához, a hadiipari termeléshez, a legfontosabb lakosság ellátási feladatokhoz nélkülözhetetlen munkakör, beosztás,</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numPr>
          <w:ilvl w:val="0"/>
          <w:numId w:val="5"/>
        </w:numPr>
        <w:jc w:val="both"/>
        <w:textAlignment w:val="baseline"/>
        <w:rPr>
          <w:rFonts w:ascii="Times New Roman" w:hAnsi="Times New Roman"/>
          <w:bCs/>
          <w:smallCaps w:val="0"/>
          <w:sz w:val="24"/>
          <w:szCs w:val="24"/>
        </w:rPr>
      </w:pPr>
      <w:r w:rsidRPr="00FA189F">
        <w:rPr>
          <w:rFonts w:ascii="Times New Roman" w:hAnsi="Times New Roman"/>
          <w:b/>
          <w:smallCaps w:val="0"/>
          <w:sz w:val="24"/>
          <w:szCs w:val="24"/>
        </w:rPr>
        <w:t>védelmi igazgatás:</w:t>
      </w:r>
      <w:r w:rsidRPr="00FA189F">
        <w:rPr>
          <w:rFonts w:ascii="Times New Roman" w:hAnsi="Times New Roman"/>
          <w:bCs/>
          <w:smallCaps w:val="0"/>
          <w:sz w:val="24"/>
          <w:szCs w:val="24"/>
        </w:rPr>
        <w:t xml:space="preserve"> a közigazgatás részét képező feladat- és szervezeti rendszer, amely az </w:t>
      </w:r>
      <w:proofErr w:type="gramStart"/>
      <w:r w:rsidRPr="00FA189F">
        <w:rPr>
          <w:rFonts w:ascii="Times New Roman" w:hAnsi="Times New Roman"/>
          <w:bCs/>
          <w:smallCaps w:val="0"/>
          <w:sz w:val="24"/>
          <w:szCs w:val="24"/>
        </w:rPr>
        <w:t>állam védelmi</w:t>
      </w:r>
      <w:proofErr w:type="gramEnd"/>
      <w:r w:rsidRPr="00FA189F">
        <w:rPr>
          <w:rFonts w:ascii="Times New Roman" w:hAnsi="Times New Roman"/>
          <w:bCs/>
          <w:smallCaps w:val="0"/>
          <w:sz w:val="24"/>
          <w:szCs w:val="24"/>
        </w:rPr>
        <w:t xml:space="preserve"> feladatainak megvalósítására létrehozott, valamint e feladatra kijelölt közigazgatási szervek által végzett végrehajtó, rendelkező tevékenység; magában foglalja a különleges jogrendre történő felkészülést, továbbá az említett időszakok és helyzetek </w:t>
      </w:r>
      <w:r w:rsidRPr="00FA189F">
        <w:rPr>
          <w:rFonts w:ascii="Times New Roman" w:hAnsi="Times New Roman"/>
          <w:bCs/>
          <w:smallCaps w:val="0"/>
          <w:sz w:val="24"/>
          <w:szCs w:val="24"/>
        </w:rPr>
        <w:lastRenderedPageBreak/>
        <w:t>honvédelmi, polgári védelmi, rendvédelmi, védelemgazdasági, lakosság-ellátási feladatainak tervezésére, szervezésére, a feladatok végrehajtására irányuló állami tevékenységek összességét</w:t>
      </w:r>
      <w:r w:rsidRPr="00FA189F">
        <w:rPr>
          <w:rFonts w:ascii="Arial" w:hAnsi="Arial" w:cs="Arial"/>
          <w:bCs/>
          <w:smallCaps w:val="0"/>
          <w:sz w:val="24"/>
          <w:szCs w:val="24"/>
        </w:rPr>
        <w:t>.</w:t>
      </w:r>
    </w:p>
    <w:p w:rsidR="00FA189F" w:rsidRPr="00FA189F" w:rsidRDefault="00FA189F" w:rsidP="00FA189F">
      <w:pPr>
        <w:spacing w:after="240"/>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 honvédelem területi és helyi igazgatása: </w:t>
      </w:r>
    </w:p>
    <w:p w:rsidR="00FA189F" w:rsidRPr="00FA189F" w:rsidRDefault="00FA189F" w:rsidP="00FA189F">
      <w:pPr>
        <w:rPr>
          <w:rFonts w:ascii="Times New Roman" w:hAnsi="Times New Roman"/>
          <w:bCs/>
          <w:smallCaps w:val="0"/>
          <w:color w:val="auto"/>
          <w:sz w:val="24"/>
          <w:szCs w:val="24"/>
        </w:rPr>
      </w:pPr>
    </w:p>
    <w:p w:rsidR="00FA189F" w:rsidRPr="00FA189F" w:rsidRDefault="00C54939" w:rsidP="00FA189F">
      <w:pPr>
        <w:ind w:hanging="720"/>
        <w:jc w:val="both"/>
        <w:rPr>
          <w:rFonts w:ascii="Times New Roman" w:hAnsi="Times New Roman"/>
          <w:bCs/>
          <w:smallCaps w:val="0"/>
          <w:color w:val="auto"/>
          <w:sz w:val="24"/>
          <w:szCs w:val="24"/>
        </w:rPr>
      </w:pPr>
      <w:r>
        <w:rPr>
          <w:rFonts w:ascii="Times New Roman" w:hAnsi="Times New Roman"/>
          <w:b/>
          <w:smallCaps w:val="0"/>
          <w:sz w:val="24"/>
          <w:szCs w:val="24"/>
        </w:rPr>
        <w:t xml:space="preserve">            </w:t>
      </w:r>
      <w:r w:rsidR="00FA189F" w:rsidRPr="00FA189F">
        <w:rPr>
          <w:rFonts w:ascii="Times New Roman" w:hAnsi="Times New Roman"/>
          <w:b/>
          <w:smallCaps w:val="0"/>
          <w:sz w:val="24"/>
          <w:szCs w:val="24"/>
        </w:rPr>
        <w:t>A megyei, fővárosi védelmi bizottság (MVB)</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23. §</w:t>
      </w:r>
      <w:r w:rsidRPr="00FA189F">
        <w:rPr>
          <w:rFonts w:ascii="Times New Roman" w:hAnsi="Times New Roman"/>
          <w:bCs/>
          <w:smallCaps w:val="0"/>
          <w:sz w:val="24"/>
          <w:szCs w:val="24"/>
        </w:rPr>
        <w:t xml:space="preserve"> (1)</w:t>
      </w:r>
      <w:r w:rsidRPr="00FA189F">
        <w:rPr>
          <w:rFonts w:ascii="Times New Roman" w:hAnsi="Times New Roman"/>
          <w:bCs/>
          <w:smallCaps w:val="0"/>
          <w:sz w:val="14"/>
          <w:szCs w:val="14"/>
          <w:vertAlign w:val="superscript"/>
        </w:rPr>
        <w:t xml:space="preserve"> </w:t>
      </w:r>
      <w:r w:rsidRPr="00FA189F">
        <w:rPr>
          <w:rFonts w:ascii="Times New Roman" w:hAnsi="Times New Roman"/>
          <w:bCs/>
          <w:smallCaps w:val="0"/>
          <w:sz w:val="24"/>
          <w:szCs w:val="24"/>
        </w:rPr>
        <w:t>A megyei, fővárosi védelmi bizottság elnökét védelmi igazgatási feladatai ellátásában a fővárosi és megyei kormányhivatal javaslattevő, döntés-előkészítő jogkörrel segíti és közreműködik a döntések végrehajtásában.</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smallCaps w:val="0"/>
          <w:sz w:val="24"/>
          <w:szCs w:val="24"/>
        </w:rPr>
        <w:t>(2) A megyei, fővárosi védelmi bizottság, valamint munkaszervezete működési feltételeit a fővárosi és megyei kormányhivatal biztosítja, továbbá intézi a gazdálkodásukkal kapcsolatos feladatokat. A megyei, fővárosi védelmi bizottság, valamint munkaszervezete működési támogatására biztosított központi pénzügyi forrásokat a fővárosi és megyei kormányhivatal elkülönítetten kezeli. A pénzügyi források felhasználása a megyei, fővárosi védelmi bizottság által jóváhagyott feladat- és pénzügyi terv alapján történik, amely terv teljesítéséről a megyei, fővárosi védelmi bizottság elnöke évente a honvédelmi felkészítés éves feladattervének végrehajtásáról szóló beszámolóban ad tájékoztatást.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smallCaps w:val="0"/>
          <w:sz w:val="24"/>
          <w:szCs w:val="24"/>
        </w:rPr>
        <w:t>(3) A megyei, fővárosi védelmi bizottság az illetékességi területén – erre irányuló megkeresés alapján – együttműködik a katonai igazgatási szervekkel a feladatok végrehajtásában.</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smallCaps w:val="0"/>
          <w:sz w:val="24"/>
          <w:szCs w:val="24"/>
        </w:rPr>
        <w:t xml:space="preserve">(4) </w:t>
      </w:r>
      <w:r w:rsidRPr="00FA189F">
        <w:rPr>
          <w:rFonts w:ascii="Times" w:hAnsi="Times" w:cs="Times"/>
          <w:bCs/>
          <w:smallCaps w:val="0"/>
          <w:sz w:val="24"/>
          <w:szCs w:val="24"/>
        </w:rPr>
        <w:t>A megyei, fővárosi védelmi bizottság honvédelmi elnökhelyettese a HM védelmi igazgatási feladatokat ellátó szervezeti egységének vezetője, vagy általa kijelölt személy, aki szavazati joggal vesz részt a megyei, fővárosi védelmi bizottság ülésein.</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24. §</w:t>
      </w:r>
      <w:r w:rsidRPr="00FA189F">
        <w:rPr>
          <w:rFonts w:ascii="Times New Roman" w:hAnsi="Times New Roman"/>
          <w:bCs/>
          <w:smallCaps w:val="0"/>
          <w:sz w:val="24"/>
          <w:szCs w:val="24"/>
        </w:rPr>
        <w:t xml:space="preserve"> </w:t>
      </w:r>
      <w:r w:rsidRPr="00FA189F">
        <w:rPr>
          <w:rFonts w:ascii="Times" w:hAnsi="Times" w:cs="Times"/>
          <w:bCs/>
          <w:smallCaps w:val="0"/>
          <w:sz w:val="24"/>
          <w:szCs w:val="24"/>
        </w:rPr>
        <w:t>A megyei, fővárosi védelmi bizottság honvédelmi feladatai tekintetében a honvédelemért felelős miniszter a HM védelmi igazgatási feladatokat ellátó szervezeti egysége útján felügyeletet gyakorol a megyei, fővárosi védelmi bizottság felett. A honvédelemért felelős miniszter e jogkörében megsemmisíti a megyei, fővárosi védelmi bizottság, vagy annak elnöke jogszabálysértő döntését, szükség esetén új eljárásra utasítja a megyei, fővárosi védelmi bizottságot, vagy annak elnökét.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26. §</w:t>
      </w:r>
      <w:r w:rsidRPr="00FA189F">
        <w:rPr>
          <w:rFonts w:ascii="Times New Roman" w:hAnsi="Times New Roman"/>
          <w:bCs/>
          <w:smallCaps w:val="0"/>
          <w:sz w:val="24"/>
          <w:szCs w:val="24"/>
        </w:rPr>
        <w:t xml:space="preserve"> A megyei, fővárosi védelmi bizottság elnöke</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a</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felel a megyei, fővárosi szintű honvédelmi feladatok összehangolásáért,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b)</w:t>
      </w:r>
      <w:r w:rsidRPr="00FA189F">
        <w:rPr>
          <w:rFonts w:ascii="Times New Roman" w:hAnsi="Times New Roman"/>
          <w:bCs/>
          <w:smallCaps w:val="0"/>
          <w:sz w:val="24"/>
          <w:szCs w:val="24"/>
        </w:rPr>
        <w:t xml:space="preserve"> gondoskodik a megyei, fővárosi védelmi bizottság munkaszervezetének működési feltételeiről,</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c)</w:t>
      </w:r>
      <w:r w:rsidRPr="00FA189F">
        <w:rPr>
          <w:rFonts w:ascii="Times New Roman" w:hAnsi="Times New Roman"/>
          <w:bCs/>
          <w:smallCaps w:val="0"/>
          <w:sz w:val="24"/>
          <w:szCs w:val="24"/>
        </w:rPr>
        <w:t xml:space="preserve"> gondoskodik a megyei, fővárosi védelmi bizottság infokommunikációs rendszere és egyéb, katasztrófavédelmi célú elektronikus hírközlési kommunikációs rendszere működőképességének folyamatos biztosításáról,</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d)</w:t>
      </w:r>
      <w:r w:rsidRPr="00FA189F">
        <w:rPr>
          <w:rFonts w:ascii="Times New Roman" w:hAnsi="Times New Roman"/>
          <w:bCs/>
          <w:i/>
          <w:iCs/>
          <w:smallCaps w:val="0"/>
          <w:sz w:val="14"/>
          <w:szCs w:val="14"/>
          <w:vertAlign w:val="superscript"/>
        </w:rPr>
        <w:t xml:space="preserve"> </w:t>
      </w:r>
      <w:r w:rsidRPr="00FA189F">
        <w:rPr>
          <w:rFonts w:ascii="Times New Roman" w:hAnsi="Times New Roman"/>
          <w:bCs/>
          <w:smallCaps w:val="0"/>
          <w:sz w:val="24"/>
          <w:szCs w:val="24"/>
        </w:rPr>
        <w:t>a megyei, fővárosi védelmi bizottság illetékességi területén működő helyi védelmi bizottság elnökét feladat végrehajtására utasíthatja.</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30. §</w:t>
      </w:r>
      <w:r w:rsidRPr="00FA189F">
        <w:rPr>
          <w:rFonts w:ascii="Times New Roman" w:hAnsi="Times New Roman"/>
          <w:bCs/>
          <w:smallCaps w:val="0"/>
          <w:sz w:val="24"/>
          <w:szCs w:val="24"/>
        </w:rPr>
        <w:t xml:space="preserve"> (1) A megyei, fővárosi védelmi bizottság döntése alapján, az illetékességi területén működő védelmi igazgatási szervek és a honvédelemben közreműködő szervek közreműködnek a megyei, fővárosi védelmi bizottság honvédelmi igazgatási feladatainak végrehajtásában.</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31. §</w:t>
      </w:r>
      <w:r w:rsidRPr="00FA189F">
        <w:rPr>
          <w:rFonts w:ascii="Times New Roman" w:hAnsi="Times New Roman"/>
          <w:bCs/>
          <w:smallCaps w:val="0"/>
          <w:sz w:val="24"/>
          <w:szCs w:val="24"/>
        </w:rPr>
        <w:t xml:space="preserve"> A megyei, fővárosi védelmi bizottság egyedi határozatban meghatározza</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a</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a honvédelemben közreműködők kiértesítésének, riasztásának, készenléte fokozásának, valamint az információk továbbításának követelményeit,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b)</w:t>
      </w:r>
      <w:r w:rsidRPr="00FA189F">
        <w:rPr>
          <w:rFonts w:ascii="Times New Roman" w:hAnsi="Times New Roman"/>
          <w:bCs/>
          <w:smallCaps w:val="0"/>
          <w:sz w:val="24"/>
          <w:szCs w:val="24"/>
        </w:rPr>
        <w:t xml:space="preserve"> a helyi védelmi bizottság által kötelezően létrehozandó munkacsoportokat, a munkacsoportok által kezelendő iratokat,</w:t>
      </w:r>
    </w:p>
    <w:p w:rsidR="00466F60" w:rsidRDefault="00466F60" w:rsidP="00FA189F">
      <w:pPr>
        <w:spacing w:after="20"/>
        <w:ind w:firstLine="180"/>
        <w:jc w:val="both"/>
        <w:rPr>
          <w:rFonts w:ascii="Times New Roman" w:hAnsi="Times New Roman"/>
          <w:bCs/>
          <w:i/>
          <w:iCs/>
          <w:smallCaps w:val="0"/>
          <w:sz w:val="24"/>
          <w:szCs w:val="24"/>
        </w:rPr>
      </w:pPr>
    </w:p>
    <w:p w:rsidR="00466F60" w:rsidRDefault="00466F60" w:rsidP="00FA189F">
      <w:pPr>
        <w:spacing w:after="20"/>
        <w:ind w:firstLine="180"/>
        <w:jc w:val="both"/>
        <w:rPr>
          <w:rFonts w:ascii="Times New Roman" w:hAnsi="Times New Roman"/>
          <w:bCs/>
          <w:i/>
          <w:iCs/>
          <w:smallCaps w:val="0"/>
          <w:sz w:val="24"/>
          <w:szCs w:val="24"/>
        </w:rPr>
      </w:pPr>
    </w:p>
    <w:p w:rsidR="00466F60" w:rsidRDefault="00466F60" w:rsidP="00FA189F">
      <w:pPr>
        <w:spacing w:after="20"/>
        <w:ind w:firstLine="180"/>
        <w:jc w:val="both"/>
        <w:rPr>
          <w:rFonts w:ascii="Times New Roman" w:hAnsi="Times New Roman"/>
          <w:bCs/>
          <w:i/>
          <w:iCs/>
          <w:smallCaps w:val="0"/>
          <w:sz w:val="24"/>
          <w:szCs w:val="24"/>
        </w:rPr>
      </w:pP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c)</w:t>
      </w:r>
      <w:r w:rsidRPr="00FA189F">
        <w:rPr>
          <w:rFonts w:ascii="Times New Roman" w:hAnsi="Times New Roman"/>
          <w:bCs/>
          <w:smallCaps w:val="0"/>
          <w:sz w:val="24"/>
          <w:szCs w:val="24"/>
        </w:rPr>
        <w:t xml:space="preserve"> a helyi védelmi bizottság, valamint a helyi védelmi bizottság által kötelezően létrehozandó munkacsoportok tagjainak, továbbá a polgármesterek és a közbiztonsági referensek honvédelmi felkészítésének követelményeit,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d)</w:t>
      </w:r>
      <w:r w:rsidRPr="00FA189F">
        <w:rPr>
          <w:rFonts w:ascii="Times New Roman" w:hAnsi="Times New Roman"/>
          <w:bCs/>
          <w:smallCaps w:val="0"/>
          <w:sz w:val="24"/>
          <w:szCs w:val="24"/>
        </w:rPr>
        <w:t xml:space="preserve"> az igénybevételre kijelölt technikai eszközök és ingóságok mozgásának korlátozására, az ingatlanok és szolgáltatások átadásának előkészítésére vonatkozó követelményeket,</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e</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a polgári veszélyhelyzeti tervezés területi szintű feladatai koordinálásának szabályait.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31/A. §</w:t>
      </w:r>
      <w:r w:rsidRPr="00FA189F">
        <w:rPr>
          <w:rFonts w:ascii="Times New Roman" w:hAnsi="Times New Roman"/>
          <w:bCs/>
          <w:smallCaps w:val="0"/>
          <w:sz w:val="24"/>
          <w:szCs w:val="24"/>
        </w:rPr>
        <w:t xml:space="preserve"> A megyei, fővárosi védelmi bizottság a Titkársága közreműködésével felügyeletet gyakorol a helyi védelmi bizottság felett. A megyei, fővárosi védelmi bizottság e jogkörében egyedi határozattal megsemmisíti a helyi védelmi bizottság jogszabálysértő döntését, szükség esetén új eljárásra utasítja a helyi védelmi bizottságot.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31/B. §</w:t>
      </w:r>
      <w:r w:rsidRPr="00FA189F">
        <w:rPr>
          <w:rFonts w:ascii="Times New Roman" w:hAnsi="Times New Roman"/>
          <w:bCs/>
          <w:smallCaps w:val="0"/>
          <w:sz w:val="24"/>
          <w:szCs w:val="24"/>
        </w:rPr>
        <w:t xml:space="preserve"> (1) </w:t>
      </w:r>
      <w:proofErr w:type="gramStart"/>
      <w:r w:rsidRPr="00FA189F">
        <w:rPr>
          <w:rFonts w:ascii="Times New Roman" w:hAnsi="Times New Roman"/>
          <w:bCs/>
          <w:smallCaps w:val="0"/>
          <w:sz w:val="24"/>
          <w:szCs w:val="24"/>
        </w:rPr>
        <w:t>A</w:t>
      </w:r>
      <w:proofErr w:type="gramEnd"/>
      <w:r w:rsidRPr="00FA189F">
        <w:rPr>
          <w:rFonts w:ascii="Times New Roman" w:hAnsi="Times New Roman"/>
          <w:bCs/>
          <w:smallCaps w:val="0"/>
          <w:sz w:val="24"/>
          <w:szCs w:val="24"/>
        </w:rPr>
        <w:t xml:space="preserve"> megyei, fővárosi védelmi bizottság ellenőrzi a megyei, fővárosi védelmi bizottság által kijelölt helyi szerveknél a honvédelmi feladatok végrehajtását.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smallCaps w:val="0"/>
          <w:sz w:val="24"/>
          <w:szCs w:val="24"/>
        </w:rPr>
        <w:t>(2) Az (1) bekezdés szerinti ellenőrzést a megyei, fővárosi védelmi bizottság által kijelölt bizottság hajtja végre a területi államigazgatási szervek bevonásával. Ennek keretében vizsgálja és értékeli</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a</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a honvédelmi feladatok végrehajtására kialakított szervezeti és működési rendet,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b)</w:t>
      </w:r>
      <w:r w:rsidRPr="00FA189F">
        <w:rPr>
          <w:rFonts w:ascii="Times New Roman" w:hAnsi="Times New Roman"/>
          <w:bCs/>
          <w:smallCaps w:val="0"/>
          <w:sz w:val="24"/>
          <w:szCs w:val="24"/>
        </w:rPr>
        <w:t xml:space="preserve"> a honvédelmi felkészítés intézkedési terveit,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c)</w:t>
      </w:r>
      <w:r w:rsidRPr="00FA189F">
        <w:rPr>
          <w:rFonts w:ascii="Times New Roman" w:hAnsi="Times New Roman"/>
          <w:bCs/>
          <w:smallCaps w:val="0"/>
          <w:sz w:val="24"/>
          <w:szCs w:val="24"/>
        </w:rPr>
        <w:t xml:space="preserve"> a nemzetgazdaság erőforrásai védelmi célú felkészítésének tervezését,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d)</w:t>
      </w:r>
      <w:r w:rsidRPr="00FA189F">
        <w:rPr>
          <w:rFonts w:ascii="Times New Roman" w:hAnsi="Times New Roman"/>
          <w:bCs/>
          <w:smallCaps w:val="0"/>
          <w:sz w:val="24"/>
          <w:szCs w:val="24"/>
        </w:rPr>
        <w:t xml:space="preserve"> a döntések jogszerűségét,</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e</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a vezetési feltételek meglétét,</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f</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az ügyviteli szabályozók betartását,</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g</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a honvédelmi felkészülés terén végzett időszaki munkát,</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h</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a helyi védelmi bizottság felkészültségét, a gyakorlatok és felkészítések végrehajtását,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i)</w:t>
      </w:r>
      <w:r w:rsidRPr="00FA189F">
        <w:rPr>
          <w:rFonts w:ascii="Times New Roman" w:hAnsi="Times New Roman"/>
          <w:bCs/>
          <w:smallCaps w:val="0"/>
          <w:sz w:val="24"/>
          <w:szCs w:val="24"/>
        </w:rPr>
        <w:t xml:space="preserve"> a helyi védelmi bizottság gazdálkodásának jogszerűségét és célszerűségét,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j)</w:t>
      </w:r>
      <w:r w:rsidRPr="00FA189F">
        <w:rPr>
          <w:rFonts w:ascii="Times New Roman" w:hAnsi="Times New Roman"/>
          <w:bCs/>
          <w:smallCaps w:val="0"/>
          <w:sz w:val="24"/>
          <w:szCs w:val="24"/>
        </w:rPr>
        <w:t xml:space="preserve"> a támogató infokommunikációs rendszer alkalmazását.</w:t>
      </w:r>
    </w:p>
    <w:p w:rsidR="00FA189F" w:rsidRPr="00FA189F" w:rsidRDefault="00FA189F" w:rsidP="00FA189F">
      <w:pPr>
        <w:rPr>
          <w:rFonts w:ascii="Times New Roman" w:hAnsi="Times New Roman"/>
          <w:bCs/>
          <w:smallCaps w:val="0"/>
          <w:color w:val="auto"/>
          <w:sz w:val="24"/>
          <w:szCs w:val="24"/>
        </w:rPr>
      </w:pPr>
    </w:p>
    <w:p w:rsidR="00FA189F" w:rsidRPr="00FA189F" w:rsidRDefault="00C54939" w:rsidP="00FA189F">
      <w:pPr>
        <w:ind w:hanging="720"/>
        <w:jc w:val="both"/>
        <w:rPr>
          <w:rFonts w:ascii="Times New Roman" w:hAnsi="Times New Roman"/>
          <w:bCs/>
          <w:smallCaps w:val="0"/>
          <w:color w:val="auto"/>
          <w:sz w:val="24"/>
          <w:szCs w:val="24"/>
        </w:rPr>
      </w:pPr>
      <w:r>
        <w:rPr>
          <w:rFonts w:ascii="Times New Roman" w:hAnsi="Times New Roman"/>
          <w:b/>
          <w:smallCaps w:val="0"/>
          <w:sz w:val="24"/>
          <w:szCs w:val="24"/>
        </w:rPr>
        <w:t xml:space="preserve">            </w:t>
      </w:r>
      <w:r w:rsidR="00FA189F" w:rsidRPr="00FA189F">
        <w:rPr>
          <w:rFonts w:ascii="Times New Roman" w:hAnsi="Times New Roman"/>
          <w:b/>
          <w:smallCaps w:val="0"/>
          <w:sz w:val="24"/>
          <w:szCs w:val="24"/>
        </w:rPr>
        <w:t>A helyi védelmi bizottság (HVB)</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32. §</w:t>
      </w:r>
      <w:r w:rsidRPr="00FA189F">
        <w:rPr>
          <w:rFonts w:ascii="Times New Roman" w:hAnsi="Times New Roman"/>
          <w:b/>
          <w:smallCaps w:val="0"/>
          <w:color w:val="0000FF"/>
          <w:sz w:val="14"/>
          <w:szCs w:val="14"/>
          <w:u w:val="single"/>
          <w:vertAlign w:val="superscript"/>
        </w:rPr>
        <w:t xml:space="preserve"> </w:t>
      </w:r>
      <w:r w:rsidRPr="00FA189F">
        <w:rPr>
          <w:rFonts w:ascii="Times New Roman" w:hAnsi="Times New Roman"/>
          <w:bCs/>
          <w:smallCaps w:val="0"/>
          <w:sz w:val="24"/>
          <w:szCs w:val="24"/>
        </w:rPr>
        <w:t>(1) A helyi védelmi bizottság elnökét védelmi igazgatási feladatai ellátásában a fővárosi és megyei kormányhivatal járási (fővárosi kerületi) hivatala (a továbbiakban: járási hivatal) javaslattevő, döntés-előkészítő jogkörrel segíti és közreműködik a döntések végrehajtásában.</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smallCaps w:val="0"/>
          <w:sz w:val="24"/>
          <w:szCs w:val="24"/>
        </w:rPr>
        <w:t>(2) A helyi védelmi bizottság gazdasági ügyeit a fővárosi és megyei kormányhivatal intézi. A helyi védelmi bizottság és munkacsoportjai működési támogatására biztosított központi pénzügyi forrásokat a fővárosi és megyei kormányhivatal elkülönítetten kezeli. A pénzügyi források felhasználása a helyi védelmi bizottság által a megyei, fővárosi védelmi bizottság előzetes véleményének figyelembe vételével kialakított pénzügyi terv alapján történik, amely terv teljesítéséről a helyi védelmi bizottság elnöke évente, a megyei, fővárosi védelmi bizottság elnöke által meghatározott határidőig tájékoztatja a megyei, fővárosi védelmi bizottságot.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smallCaps w:val="0"/>
          <w:sz w:val="24"/>
          <w:szCs w:val="24"/>
        </w:rPr>
        <w:t>(3)</w:t>
      </w:r>
      <w:r w:rsidRPr="00FA189F">
        <w:rPr>
          <w:rFonts w:ascii="Times New Roman" w:hAnsi="Times New Roman"/>
          <w:bCs/>
          <w:smallCaps w:val="0"/>
          <w:color w:val="0000FF"/>
          <w:sz w:val="14"/>
          <w:szCs w:val="14"/>
          <w:u w:val="single"/>
          <w:vertAlign w:val="superscript"/>
        </w:rPr>
        <w:t xml:space="preserve"> </w:t>
      </w:r>
      <w:r w:rsidRPr="00FA189F">
        <w:rPr>
          <w:rFonts w:ascii="Times New Roman" w:hAnsi="Times New Roman"/>
          <w:bCs/>
          <w:smallCaps w:val="0"/>
          <w:sz w:val="24"/>
          <w:szCs w:val="24"/>
        </w:rPr>
        <w:t>A helyi védelmi bizottság titkári feladatait a járási hivatal hivatalvezető-helyettese látja el.</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smallCaps w:val="0"/>
          <w:sz w:val="24"/>
          <w:szCs w:val="24"/>
        </w:rPr>
        <w:t xml:space="preserve">(4) </w:t>
      </w:r>
      <w:r w:rsidRPr="00FA189F">
        <w:rPr>
          <w:rFonts w:ascii="Times" w:hAnsi="Times" w:cs="Times"/>
          <w:bCs/>
          <w:smallCaps w:val="0"/>
          <w:sz w:val="24"/>
          <w:szCs w:val="24"/>
        </w:rPr>
        <w:t>A helyi védelmi bizottság elnökhelyettesei szavazati joggal vesznek részt a helyi védelmi bizottság ülésein. A helyi védelmi bizottság honvédelmi elnökhelyettesét az önkéntes tartalékos állományból a HM védelmi igazgatási feladatokat ellátó szervezeti egységének vezetője jelöli ki. A helyi védelmi bizottság honvédelmi elnökhelyettesévé az jelölhető ki, aki felsőfokú képesítéssel rendelkezik, és vállalja, hogy a kijelöléstől számított kettő éven belül a Nemzeti Közszolgálati Egyetem honvédelmi igazgatási szakirányú képesítést nyújtó képzésén a tanulmányait megkezdi, és a képzésre vonatkozó szabályok szerint, az előírt határidőre eredményesen befejezi. A honvédelmi elnökhelyettes beiskolázásáról a HM védelmi igazgatási feladatokat ellátó szervezeti egysége vezetőjének kezdeményezésére a Honvédség központi személyügyi szerve intézkedik.</w:t>
      </w:r>
      <w:r w:rsidRPr="00FA189F">
        <w:rPr>
          <w:rFonts w:ascii="Times New Roman" w:hAnsi="Times New Roman"/>
          <w:bCs/>
          <w:smallCaps w:val="0"/>
          <w:sz w:val="24"/>
          <w:szCs w:val="24"/>
        </w:rPr>
        <w:t> </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smallCaps w:val="0"/>
          <w:sz w:val="24"/>
          <w:szCs w:val="24"/>
        </w:rPr>
        <w:lastRenderedPageBreak/>
        <w:t>(5) A helyi védelmi bizottság az illetékességi területén – erre irányuló megkeresés alapján – együttműködik a katonai igazgatási szervekkel a feladatok végrehajtásában.</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32/A. §</w:t>
      </w:r>
      <w:r w:rsidRPr="00FA189F">
        <w:rPr>
          <w:rFonts w:ascii="Times New Roman" w:hAnsi="Times New Roman"/>
          <w:bCs/>
          <w:smallCaps w:val="0"/>
          <w:sz w:val="24"/>
          <w:szCs w:val="24"/>
        </w:rPr>
        <w:t xml:space="preserve"> A helyi védelmi bizottság elnöke</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a</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felel a helyi szintű honvédelmi feladatok összehangolásáért,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b)</w:t>
      </w:r>
      <w:r w:rsidRPr="00FA189F">
        <w:rPr>
          <w:rFonts w:ascii="Times New Roman" w:hAnsi="Times New Roman"/>
          <w:bCs/>
          <w:smallCaps w:val="0"/>
          <w:sz w:val="24"/>
          <w:szCs w:val="24"/>
        </w:rPr>
        <w:t xml:space="preserve"> gondoskodik a helyi védelmi bizottság és munkacsoportjai működési feltételeiről, valamint a helyi védelmi bizottság honvédelmi elnökhelyettese ezzel kapcsolatos feladatának végrehajtásához szükséges munkahelyi feltételekről,</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c)</w:t>
      </w:r>
      <w:r w:rsidRPr="00FA189F">
        <w:rPr>
          <w:rFonts w:ascii="Times New Roman" w:hAnsi="Times New Roman"/>
          <w:bCs/>
          <w:smallCaps w:val="0"/>
          <w:sz w:val="24"/>
          <w:szCs w:val="24"/>
        </w:rPr>
        <w:t xml:space="preserve"> gondoskodik a helyi védelmi bizottság infokommunikációs rendszere és egyéb, katasztrófavédelmi célú elektronikus hírközlési kommunikációs rendszere működőképességének folyamatos biztosításáról.</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32/B. §</w:t>
      </w:r>
      <w:r w:rsidRPr="00FA189F">
        <w:rPr>
          <w:rFonts w:ascii="Times New Roman" w:hAnsi="Times New Roman"/>
          <w:bCs/>
          <w:smallCaps w:val="0"/>
          <w:sz w:val="24"/>
          <w:szCs w:val="24"/>
        </w:rPr>
        <w:t xml:space="preserve"> </w:t>
      </w:r>
      <w:proofErr w:type="gramStart"/>
      <w:r w:rsidRPr="00FA189F">
        <w:rPr>
          <w:rFonts w:ascii="Times New Roman" w:hAnsi="Times New Roman"/>
          <w:bCs/>
          <w:smallCaps w:val="0"/>
          <w:sz w:val="24"/>
          <w:szCs w:val="24"/>
        </w:rPr>
        <w:t>A</w:t>
      </w:r>
      <w:proofErr w:type="gramEnd"/>
      <w:r w:rsidRPr="00FA189F">
        <w:rPr>
          <w:rFonts w:ascii="Times New Roman" w:hAnsi="Times New Roman"/>
          <w:bCs/>
          <w:smallCaps w:val="0"/>
          <w:sz w:val="24"/>
          <w:szCs w:val="24"/>
        </w:rPr>
        <w:t xml:space="preserve"> helyi védelmi bizottság elnökét feladatai ellátásában a helyi védelmi bizottság titkára segíti. A járási hivatalvezető-helyettest védelmi bizottsági titkári feladatai ellátásában a megyei védelmi igazgatási és megyei katasztrófavédelmi igazgatási szervek rendszeres felkészítés és továbbképzések formájában támogatják. A helyi védelmi bizottság titkára közreműködik a polgármesterek védelmi igazgatási feladatai ellátásában.</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32/C. §</w:t>
      </w:r>
      <w:r w:rsidRPr="00FA189F">
        <w:rPr>
          <w:rFonts w:ascii="Times New Roman" w:hAnsi="Times New Roman"/>
          <w:bCs/>
          <w:smallCaps w:val="0"/>
          <w:sz w:val="24"/>
          <w:szCs w:val="24"/>
        </w:rPr>
        <w:t xml:space="preserve"> </w:t>
      </w:r>
      <w:proofErr w:type="gramStart"/>
      <w:r w:rsidRPr="00FA189F">
        <w:rPr>
          <w:rFonts w:ascii="Times New Roman" w:hAnsi="Times New Roman"/>
          <w:bCs/>
          <w:smallCaps w:val="0"/>
          <w:sz w:val="24"/>
          <w:szCs w:val="24"/>
        </w:rPr>
        <w:t>A</w:t>
      </w:r>
      <w:proofErr w:type="gramEnd"/>
      <w:r w:rsidRPr="00FA189F">
        <w:rPr>
          <w:rFonts w:ascii="Times New Roman" w:hAnsi="Times New Roman"/>
          <w:bCs/>
          <w:smallCaps w:val="0"/>
          <w:sz w:val="24"/>
          <w:szCs w:val="24"/>
        </w:rPr>
        <w:t xml:space="preserve"> helyi védelmi bizottság üléseire tanácskozási joggal meg kell hívni a szervezeti és működési szabályzatban meghatározott személyeket, a járási székhely polgármesterét, és az illetékességi területén található települések polgármesterei által megválasztott, a helyi védelmi bizottság által meghatározott számú polgármestert, valamint mindazokat, akiknek meghívását a helyi védelmi bizottság elnöke az adott napirend kapcsán indokoltnak tartja. A helyi védelmi bizottság üléseire tanácskozási joggal, békeidőszakban meg kell hívni a katonai igazgatási szerv képviselőjét is.</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32/D. §</w:t>
      </w:r>
      <w:r w:rsidRPr="00FA189F">
        <w:rPr>
          <w:rFonts w:ascii="Times New Roman" w:hAnsi="Times New Roman"/>
          <w:bCs/>
          <w:smallCaps w:val="0"/>
          <w:sz w:val="24"/>
          <w:szCs w:val="24"/>
        </w:rPr>
        <w:t xml:space="preserve"> (1) </w:t>
      </w:r>
      <w:proofErr w:type="gramStart"/>
      <w:r w:rsidRPr="00FA189F">
        <w:rPr>
          <w:rFonts w:ascii="Times New Roman" w:hAnsi="Times New Roman"/>
          <w:bCs/>
          <w:smallCaps w:val="0"/>
          <w:sz w:val="24"/>
          <w:szCs w:val="24"/>
        </w:rPr>
        <w:t>A</w:t>
      </w:r>
      <w:proofErr w:type="gramEnd"/>
      <w:r w:rsidRPr="00FA189F">
        <w:rPr>
          <w:rFonts w:ascii="Times New Roman" w:hAnsi="Times New Roman"/>
          <w:bCs/>
          <w:smallCaps w:val="0"/>
          <w:sz w:val="24"/>
          <w:szCs w:val="24"/>
        </w:rPr>
        <w:t xml:space="preserve"> helyi védelmi bizottság döntése alapján, az illetékességi területén működő védelmi igazgatási szervek és a honvédelemben közreműködő szervek közreműködnek a helyi védelmi bizottság honvédelmi igazgatási feladatainak végrehajtásában.</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smallCaps w:val="0"/>
          <w:sz w:val="24"/>
          <w:szCs w:val="24"/>
        </w:rPr>
        <w:t>(2) A helyi védelmi bizottság illetékességi területén működő rendvédelmi szervek közül a honvédelmi feladatok koordinálásáért felelős rendvédelmi szervet a rendvédelmi szervet irányító miniszter jelöli ki.</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sz w:val="24"/>
          <w:szCs w:val="24"/>
        </w:rPr>
        <w:t>32/E. §</w:t>
      </w:r>
      <w:r w:rsidRPr="00FA189F">
        <w:rPr>
          <w:rFonts w:ascii="Times New Roman" w:hAnsi="Times New Roman"/>
          <w:bCs/>
          <w:smallCaps w:val="0"/>
          <w:sz w:val="24"/>
          <w:szCs w:val="24"/>
        </w:rPr>
        <w:t xml:space="preserve"> A helyi védelmi bizottság – a megyei, fővárosi védelmi bizottság iránymutatása alapján – egyedi határozatban meghatározza</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a</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a honvédelemben közreműködők kiértesítésének, riasztásának, készenléte fokozásának, valamint az információk továbbításának rendjét,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b)</w:t>
      </w:r>
      <w:r w:rsidRPr="00FA189F">
        <w:rPr>
          <w:rFonts w:ascii="Times New Roman" w:hAnsi="Times New Roman"/>
          <w:bCs/>
          <w:smallCaps w:val="0"/>
          <w:sz w:val="24"/>
          <w:szCs w:val="24"/>
        </w:rPr>
        <w:t xml:space="preserve"> a kötelezően létrehozandó munkacsoportok szervezetét és működését, a munkacsoport által kezelendő iratokat,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c)</w:t>
      </w:r>
      <w:r w:rsidRPr="00FA189F">
        <w:rPr>
          <w:rFonts w:ascii="Times New Roman" w:hAnsi="Times New Roman"/>
          <w:bCs/>
          <w:smallCaps w:val="0"/>
          <w:sz w:val="24"/>
          <w:szCs w:val="24"/>
        </w:rPr>
        <w:t xml:space="preserve"> a polgármesterek, közbiztonsági referensek, valamint a honvédelemben közreműködő helyi szervek vezetői tartózkodási helyének bejelentése és nyilvántartása rendjét,</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d)</w:t>
      </w:r>
      <w:r w:rsidRPr="00FA189F">
        <w:rPr>
          <w:rFonts w:ascii="Times New Roman" w:hAnsi="Times New Roman"/>
          <w:bCs/>
          <w:smallCaps w:val="0"/>
          <w:sz w:val="24"/>
          <w:szCs w:val="24"/>
        </w:rPr>
        <w:t xml:space="preserve"> a polgármesteri hivataloknál a 24 órás ügyeleti szolgálat ellátásának követelményeit,</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e</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az igénybevételre kijelölt technikai eszközök és ingóságok mozgásának korlátozására, az ingatlanok és szolgáltatások átadásának előkészítésére vonatkozó követelményeket,</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gramStart"/>
      <w:r w:rsidRPr="00FA189F">
        <w:rPr>
          <w:rFonts w:ascii="Times New Roman" w:hAnsi="Times New Roman"/>
          <w:bCs/>
          <w:i/>
          <w:iCs/>
          <w:smallCaps w:val="0"/>
          <w:sz w:val="24"/>
          <w:szCs w:val="24"/>
        </w:rPr>
        <w:t>f</w:t>
      </w:r>
      <w:proofErr w:type="gramEnd"/>
      <w:r w:rsidRPr="00FA189F">
        <w:rPr>
          <w:rFonts w:ascii="Times New Roman" w:hAnsi="Times New Roman"/>
          <w:bCs/>
          <w:i/>
          <w:iCs/>
          <w:smallCaps w:val="0"/>
          <w:sz w:val="24"/>
          <w:szCs w:val="24"/>
        </w:rPr>
        <w:t>)</w:t>
      </w:r>
      <w:r w:rsidRPr="00FA189F">
        <w:rPr>
          <w:rFonts w:ascii="Times New Roman" w:hAnsi="Times New Roman"/>
          <w:bCs/>
          <w:smallCaps w:val="0"/>
          <w:sz w:val="24"/>
          <w:szCs w:val="24"/>
        </w:rPr>
        <w:t xml:space="preserve"> a polgári veszélyhelyzeti tervezés helyi szintű feladatai koordinálásának szabályait.</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color w:val="474747"/>
          <w:sz w:val="24"/>
          <w:szCs w:val="24"/>
          <w:shd w:val="clear" w:color="auto" w:fill="FFFFFF"/>
        </w:rPr>
        <w:t>A közigazgatásra. közrendre és közbiztonságra vonatkozó rendkívüli intézkedése</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color w:val="474747"/>
          <w:sz w:val="24"/>
          <w:szCs w:val="24"/>
          <w:shd w:val="clear" w:color="auto" w:fill="FFFFFF"/>
        </w:rPr>
        <w:t>66/A. §</w:t>
      </w:r>
      <w:r w:rsidRPr="00FA189F">
        <w:rPr>
          <w:rFonts w:ascii="Times New Roman" w:hAnsi="Times New Roman"/>
          <w:b/>
          <w:smallCaps w:val="0"/>
          <w:color w:val="474747"/>
          <w:sz w:val="14"/>
          <w:szCs w:val="14"/>
          <w:vertAlign w:val="superscript"/>
        </w:rPr>
        <w:t xml:space="preserve">  </w:t>
      </w:r>
      <w:r w:rsidRPr="00FA189F">
        <w:rPr>
          <w:rFonts w:ascii="Times New Roman" w:hAnsi="Times New Roman"/>
          <w:bCs/>
          <w:smallCaps w:val="0"/>
          <w:color w:val="474747"/>
          <w:sz w:val="24"/>
          <w:szCs w:val="24"/>
          <w:shd w:val="clear" w:color="auto" w:fill="FFFFFF"/>
        </w:rPr>
        <w:t> Az oktatásért felelős miniszter határozatban írhatja elő a közoktatási intézmények működésével, működtetésével, a nevelési év, tanítási év megszervezésével kapcsolatos feladatokat. Az oktatásért felelős miniszter elrendelheti a határozat azonnali végrehajtását. A határozat közlése távközlési eszköz útján is történhet.</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Cs/>
          <w:smallCaps w:val="0"/>
          <w:color w:val="474747"/>
          <w:sz w:val="24"/>
          <w:szCs w:val="24"/>
        </w:rPr>
        <w:t>72. § (2) A veszélyeztetett területekről - a megelőző polgári védelmi kiürítő intézkedés keretében - a honvédelmi, nemzetgazdasági és más szempontból fontos vagyontárgyak elszállítását biztonságba helyezésük végett el lehet rendelni. A vagyontárgyak elszállítását:</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proofErr w:type="gramStart"/>
      <w:r w:rsidRPr="00FA189F">
        <w:rPr>
          <w:rFonts w:ascii="Times New Roman" w:hAnsi="Times New Roman"/>
          <w:bCs/>
          <w:i/>
          <w:iCs/>
          <w:smallCaps w:val="0"/>
          <w:color w:val="474747"/>
          <w:sz w:val="24"/>
          <w:szCs w:val="24"/>
        </w:rPr>
        <w:lastRenderedPageBreak/>
        <w:t>a</w:t>
      </w:r>
      <w:proofErr w:type="gramEnd"/>
      <w:r w:rsidRPr="00FA189F">
        <w:rPr>
          <w:rFonts w:ascii="Times New Roman" w:hAnsi="Times New Roman"/>
          <w:bCs/>
          <w:i/>
          <w:iCs/>
          <w:smallCaps w:val="0"/>
          <w:color w:val="474747"/>
          <w:sz w:val="24"/>
          <w:szCs w:val="24"/>
        </w:rPr>
        <w:t>) </w:t>
      </w:r>
      <w:r w:rsidRPr="00FA189F">
        <w:rPr>
          <w:rFonts w:ascii="Times New Roman" w:hAnsi="Times New Roman"/>
          <w:bCs/>
          <w:smallCaps w:val="0"/>
          <w:color w:val="474747"/>
          <w:sz w:val="24"/>
          <w:szCs w:val="24"/>
        </w:rPr>
        <w:t>polgári védelmi indokból a katasztrófák elleni védekezésért felelős miniszter,</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Cs/>
          <w:i/>
          <w:iCs/>
          <w:smallCaps w:val="0"/>
          <w:color w:val="474747"/>
          <w:sz w:val="24"/>
          <w:szCs w:val="24"/>
        </w:rPr>
        <w:t>b) </w:t>
      </w:r>
      <w:r w:rsidRPr="00FA189F">
        <w:rPr>
          <w:rFonts w:ascii="Times New Roman" w:hAnsi="Times New Roman"/>
          <w:bCs/>
          <w:smallCaps w:val="0"/>
          <w:color w:val="474747"/>
          <w:sz w:val="24"/>
          <w:szCs w:val="24"/>
        </w:rPr>
        <w:t>egyéb fontos okból az illetékes ágazati miniszter,</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Cs/>
          <w:i/>
          <w:iCs/>
          <w:smallCaps w:val="0"/>
          <w:color w:val="474747"/>
          <w:sz w:val="24"/>
          <w:szCs w:val="24"/>
        </w:rPr>
        <w:t>c) </w:t>
      </w:r>
      <w:r w:rsidRPr="00FA189F">
        <w:rPr>
          <w:rFonts w:ascii="Times New Roman" w:hAnsi="Times New Roman"/>
          <w:bCs/>
          <w:smallCaps w:val="0"/>
          <w:color w:val="474747"/>
          <w:sz w:val="24"/>
          <w:szCs w:val="24"/>
        </w:rPr>
        <w:t>a központi irányító szervekkel való összeköttetés megszakadása esetén a megyei védelmi bizottság elnöke,</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Cs/>
          <w:i/>
          <w:iCs/>
          <w:smallCaps w:val="0"/>
          <w:color w:val="474747"/>
          <w:sz w:val="24"/>
          <w:szCs w:val="24"/>
        </w:rPr>
        <w:t>d) </w:t>
      </w:r>
      <w:r w:rsidRPr="00FA189F">
        <w:rPr>
          <w:rFonts w:ascii="Times New Roman" w:hAnsi="Times New Roman"/>
          <w:bCs/>
          <w:smallCaps w:val="0"/>
          <w:color w:val="474747"/>
          <w:sz w:val="24"/>
          <w:szCs w:val="24"/>
        </w:rPr>
        <w:t>az </w:t>
      </w:r>
      <w:r w:rsidRPr="00FA189F">
        <w:rPr>
          <w:rFonts w:ascii="Times New Roman" w:hAnsi="Times New Roman"/>
          <w:bCs/>
          <w:i/>
          <w:iCs/>
          <w:smallCaps w:val="0"/>
          <w:color w:val="474747"/>
          <w:sz w:val="24"/>
          <w:szCs w:val="24"/>
        </w:rPr>
        <w:t>a)</w:t>
      </w:r>
      <w:proofErr w:type="spellStart"/>
      <w:r w:rsidRPr="00FA189F">
        <w:rPr>
          <w:rFonts w:ascii="Times New Roman" w:hAnsi="Times New Roman"/>
          <w:bCs/>
          <w:i/>
          <w:iCs/>
          <w:smallCaps w:val="0"/>
          <w:color w:val="474747"/>
          <w:sz w:val="24"/>
          <w:szCs w:val="24"/>
        </w:rPr>
        <w:t>-c</w:t>
      </w:r>
      <w:proofErr w:type="spellEnd"/>
      <w:r w:rsidRPr="00FA189F">
        <w:rPr>
          <w:rFonts w:ascii="Times New Roman" w:hAnsi="Times New Roman"/>
          <w:bCs/>
          <w:i/>
          <w:iCs/>
          <w:smallCaps w:val="0"/>
          <w:color w:val="474747"/>
          <w:sz w:val="24"/>
          <w:szCs w:val="24"/>
        </w:rPr>
        <w:t>) </w:t>
      </w:r>
      <w:r w:rsidRPr="00FA189F">
        <w:rPr>
          <w:rFonts w:ascii="Times New Roman" w:hAnsi="Times New Roman"/>
          <w:bCs/>
          <w:smallCaps w:val="0"/>
          <w:color w:val="474747"/>
          <w:sz w:val="24"/>
          <w:szCs w:val="24"/>
        </w:rPr>
        <w:t>pontban foglaltakon kívüli esetben az illetékes katonai szervezet parancsnoka</w:t>
      </w:r>
    </w:p>
    <w:p w:rsidR="00FA189F" w:rsidRPr="00FA189F" w:rsidRDefault="00FA189F" w:rsidP="00FA189F">
      <w:pPr>
        <w:shd w:val="clear" w:color="auto" w:fill="FFFFFF"/>
        <w:jc w:val="both"/>
        <w:rPr>
          <w:rFonts w:ascii="Times New Roman" w:hAnsi="Times New Roman"/>
          <w:bCs/>
          <w:smallCaps w:val="0"/>
          <w:color w:val="auto"/>
          <w:sz w:val="24"/>
          <w:szCs w:val="24"/>
        </w:rPr>
      </w:pPr>
      <w:proofErr w:type="gramStart"/>
      <w:r w:rsidRPr="00FA189F">
        <w:rPr>
          <w:rFonts w:ascii="Times New Roman" w:hAnsi="Times New Roman"/>
          <w:bCs/>
          <w:smallCaps w:val="0"/>
          <w:color w:val="474747"/>
          <w:sz w:val="24"/>
          <w:szCs w:val="24"/>
        </w:rPr>
        <w:t>rendelheti</w:t>
      </w:r>
      <w:proofErr w:type="gramEnd"/>
      <w:r w:rsidRPr="00FA189F">
        <w:rPr>
          <w:rFonts w:ascii="Times New Roman" w:hAnsi="Times New Roman"/>
          <w:bCs/>
          <w:smallCaps w:val="0"/>
          <w:color w:val="474747"/>
          <w:sz w:val="24"/>
          <w:szCs w:val="24"/>
        </w:rPr>
        <w:t xml:space="preserve"> el</w:t>
      </w:r>
      <w:r w:rsidRPr="00FA189F">
        <w:rPr>
          <w:rFonts w:ascii="Arial" w:hAnsi="Arial" w:cs="Arial"/>
          <w:bCs/>
          <w:smallCaps w:val="0"/>
          <w:color w:val="474747"/>
          <w:sz w:val="27"/>
          <w:szCs w:val="27"/>
        </w:rPr>
        <w:t>.</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Cs/>
          <w:smallCaps w:val="0"/>
          <w:color w:val="474747"/>
          <w:sz w:val="24"/>
          <w:szCs w:val="24"/>
        </w:rPr>
        <w:t>(3) A visszamaradó lakosság és a tovább termelő üzemek szükségleteinek kielégítésére biztosítani kell a megfelelő visszamaradó készletet, állatállományt, egészségügyi anyagokat és termelési készleteket. A visszamaradó készletek nagyságát a megyei védelmi bizottság elnöke intézkedésének megfelelően a polgármester határozza meg.</w:t>
      </w:r>
    </w:p>
    <w:p w:rsidR="00FA189F" w:rsidRDefault="00FA189F" w:rsidP="00FA189F">
      <w:pPr>
        <w:shd w:val="clear" w:color="auto" w:fill="FFFFFF"/>
        <w:ind w:firstLine="240"/>
        <w:jc w:val="both"/>
        <w:rPr>
          <w:rFonts w:ascii="Times New Roman" w:hAnsi="Times New Roman"/>
          <w:bCs/>
          <w:smallCaps w:val="0"/>
          <w:color w:val="474747"/>
          <w:sz w:val="24"/>
          <w:szCs w:val="24"/>
        </w:rPr>
      </w:pPr>
      <w:r w:rsidRPr="00FA189F">
        <w:rPr>
          <w:rFonts w:ascii="Times New Roman" w:hAnsi="Times New Roman"/>
          <w:bCs/>
          <w:smallCaps w:val="0"/>
          <w:color w:val="474747"/>
          <w:sz w:val="24"/>
          <w:szCs w:val="24"/>
        </w:rPr>
        <w:t>(4) A befogadási területeket és az elszállítási útvonalakat a (2) bekezdésben megjelölt elrendelő határozza meg.</w:t>
      </w:r>
    </w:p>
    <w:p w:rsidR="00C54939" w:rsidRPr="00FA189F" w:rsidRDefault="00C54939" w:rsidP="00FA189F">
      <w:pPr>
        <w:shd w:val="clear" w:color="auto" w:fill="FFFFFF"/>
        <w:ind w:firstLine="240"/>
        <w:jc w:val="both"/>
        <w:rPr>
          <w:rFonts w:ascii="Times New Roman" w:hAnsi="Times New Roman"/>
          <w:bCs/>
          <w:smallCaps w:val="0"/>
          <w:color w:val="auto"/>
          <w:sz w:val="24"/>
          <w:szCs w:val="24"/>
        </w:rPr>
      </w:pPr>
    </w:p>
    <w:p w:rsidR="00FA189F" w:rsidRPr="00FA189F" w:rsidRDefault="00FA189F" w:rsidP="00FA189F">
      <w:pPr>
        <w:shd w:val="clear" w:color="auto" w:fill="FFFFFF"/>
        <w:jc w:val="both"/>
        <w:rPr>
          <w:rFonts w:ascii="Times New Roman" w:hAnsi="Times New Roman"/>
          <w:bCs/>
          <w:smallCaps w:val="0"/>
          <w:color w:val="auto"/>
          <w:sz w:val="24"/>
          <w:szCs w:val="24"/>
        </w:rPr>
      </w:pPr>
      <w:r w:rsidRPr="00FA189F">
        <w:rPr>
          <w:rFonts w:ascii="Times New Roman" w:hAnsi="Times New Roman"/>
          <w:b/>
          <w:smallCaps w:val="0"/>
          <w:color w:val="474747"/>
          <w:sz w:val="24"/>
          <w:szCs w:val="24"/>
        </w:rPr>
        <w:t>Általános intézkedések</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Cs/>
          <w:i/>
          <w:iCs/>
          <w:smallCaps w:val="0"/>
          <w:color w:val="474747"/>
          <w:sz w:val="24"/>
          <w:szCs w:val="24"/>
        </w:rPr>
        <w:t>-  honvédelmi intézkedési terv: </w:t>
      </w:r>
      <w:r w:rsidRPr="00FA189F">
        <w:rPr>
          <w:rFonts w:ascii="Times New Roman" w:hAnsi="Times New Roman"/>
          <w:bCs/>
          <w:smallCaps w:val="0"/>
          <w:color w:val="474747"/>
          <w:sz w:val="24"/>
          <w:szCs w:val="24"/>
        </w:rPr>
        <w:t>a honvédelmi intézkedési terv készítésére kötelezett szervezetre vonatkozó, különleges jogrendi időszakban végrehajtandó feladatokat és a hozzájuk kapcsolódó ellátási egységek összességét megállapító dokumentum,</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Cs/>
          <w:i/>
          <w:iCs/>
          <w:smallCaps w:val="0"/>
          <w:color w:val="474747"/>
          <w:sz w:val="24"/>
          <w:szCs w:val="24"/>
        </w:rPr>
        <w:t>-  honvédelmi vonatkozású különleges jogrendi időszak: </w:t>
      </w:r>
      <w:r w:rsidRPr="00FA189F">
        <w:rPr>
          <w:rFonts w:ascii="Times New Roman" w:hAnsi="Times New Roman"/>
          <w:bCs/>
          <w:smallCaps w:val="0"/>
          <w:color w:val="474747"/>
          <w:sz w:val="24"/>
          <w:szCs w:val="24"/>
        </w:rPr>
        <w:t>a rendkívüli állapot, a szükségállapot, a megelőző védelmi helyzet, a terrorveszély helyzet vagy a váratlan támadás,</w:t>
      </w:r>
    </w:p>
    <w:p w:rsidR="00FA189F" w:rsidRPr="00FA189F" w:rsidRDefault="00FA189F" w:rsidP="00FA189F">
      <w:pPr>
        <w:shd w:val="clear" w:color="auto" w:fill="FFFFFF"/>
        <w:jc w:val="both"/>
        <w:rPr>
          <w:rFonts w:ascii="Times New Roman" w:hAnsi="Times New Roman"/>
          <w:bCs/>
          <w:smallCaps w:val="0"/>
          <w:color w:val="auto"/>
          <w:sz w:val="24"/>
          <w:szCs w:val="24"/>
        </w:rPr>
      </w:pPr>
      <w:r w:rsidRPr="00FA189F">
        <w:rPr>
          <w:rFonts w:ascii="Times New Roman" w:hAnsi="Times New Roman"/>
          <w:bCs/>
          <w:smallCaps w:val="0"/>
          <w:color w:val="auto"/>
          <w:sz w:val="24"/>
          <w:szCs w:val="24"/>
        </w:rPr>
        <w:t> </w:t>
      </w:r>
    </w:p>
    <w:p w:rsidR="00FA189F" w:rsidRPr="00FA189F" w:rsidRDefault="00FA189F" w:rsidP="00FA189F">
      <w:pPr>
        <w:shd w:val="clear" w:color="auto" w:fill="FFFFFF"/>
        <w:jc w:val="both"/>
        <w:rPr>
          <w:rFonts w:ascii="Times New Roman" w:hAnsi="Times New Roman"/>
          <w:bCs/>
          <w:smallCaps w:val="0"/>
          <w:color w:val="auto"/>
          <w:sz w:val="24"/>
          <w:szCs w:val="24"/>
        </w:rPr>
      </w:pPr>
      <w:r w:rsidRPr="00FA189F">
        <w:rPr>
          <w:rFonts w:ascii="Times New Roman" w:hAnsi="Times New Roman"/>
          <w:b/>
          <w:smallCaps w:val="0"/>
          <w:color w:val="474747"/>
          <w:sz w:val="24"/>
          <w:szCs w:val="24"/>
        </w:rPr>
        <w:t>A honvédelmi intézkedési terv</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
          <w:smallCaps w:val="0"/>
          <w:color w:val="474747"/>
          <w:sz w:val="24"/>
          <w:szCs w:val="24"/>
          <w:shd w:val="clear" w:color="auto" w:fill="FFFFFF"/>
        </w:rPr>
        <w:t>3. § </w:t>
      </w:r>
      <w:r w:rsidRPr="00FA189F">
        <w:rPr>
          <w:rFonts w:ascii="Times New Roman" w:hAnsi="Times New Roman"/>
          <w:bCs/>
          <w:smallCaps w:val="0"/>
          <w:color w:val="474747"/>
          <w:sz w:val="24"/>
          <w:szCs w:val="24"/>
          <w:shd w:val="clear" w:color="auto" w:fill="FFFFFF"/>
        </w:rPr>
        <w:t xml:space="preserve">(1) A minisztérium és a </w:t>
      </w:r>
      <w:proofErr w:type="spellStart"/>
      <w:r w:rsidRPr="00FA189F">
        <w:rPr>
          <w:rFonts w:ascii="Times New Roman" w:hAnsi="Times New Roman"/>
          <w:bCs/>
          <w:smallCaps w:val="0"/>
          <w:color w:val="474747"/>
          <w:sz w:val="24"/>
          <w:szCs w:val="24"/>
          <w:shd w:val="clear" w:color="auto" w:fill="FFFFFF"/>
        </w:rPr>
        <w:t>Hvt</w:t>
      </w:r>
      <w:proofErr w:type="spellEnd"/>
      <w:r w:rsidRPr="00FA189F">
        <w:rPr>
          <w:rFonts w:ascii="Times New Roman" w:hAnsi="Times New Roman"/>
          <w:bCs/>
          <w:smallCaps w:val="0"/>
          <w:color w:val="474747"/>
          <w:sz w:val="24"/>
          <w:szCs w:val="24"/>
          <w:shd w:val="clear" w:color="auto" w:fill="FFFFFF"/>
        </w:rPr>
        <w:t>. 18. §</w:t>
      </w:r>
      <w:proofErr w:type="spellStart"/>
      <w:r w:rsidRPr="00FA189F">
        <w:rPr>
          <w:rFonts w:ascii="Times New Roman" w:hAnsi="Times New Roman"/>
          <w:bCs/>
          <w:smallCaps w:val="0"/>
          <w:color w:val="474747"/>
          <w:sz w:val="24"/>
          <w:szCs w:val="24"/>
          <w:shd w:val="clear" w:color="auto" w:fill="FFFFFF"/>
        </w:rPr>
        <w:t>-</w:t>
      </w:r>
      <w:proofErr w:type="gramStart"/>
      <w:r w:rsidRPr="00FA189F">
        <w:rPr>
          <w:rFonts w:ascii="Times New Roman" w:hAnsi="Times New Roman"/>
          <w:bCs/>
          <w:smallCaps w:val="0"/>
          <w:color w:val="474747"/>
          <w:sz w:val="24"/>
          <w:szCs w:val="24"/>
          <w:shd w:val="clear" w:color="auto" w:fill="FFFFFF"/>
        </w:rPr>
        <w:t>a</w:t>
      </w:r>
      <w:proofErr w:type="spellEnd"/>
      <w:proofErr w:type="gramEnd"/>
      <w:r w:rsidRPr="00FA189F">
        <w:rPr>
          <w:rFonts w:ascii="Times New Roman" w:hAnsi="Times New Roman"/>
          <w:bCs/>
          <w:smallCaps w:val="0"/>
          <w:color w:val="474747"/>
          <w:sz w:val="24"/>
          <w:szCs w:val="24"/>
          <w:shd w:val="clear" w:color="auto" w:fill="FFFFFF"/>
        </w:rPr>
        <w:t xml:space="preserve"> alapján honvédelemben közreműködő, az ágazathoz tartozó szervezetek a honvédelmi intézkedési tervet a </w:t>
      </w:r>
      <w:proofErr w:type="spellStart"/>
      <w:r w:rsidRPr="00FA189F">
        <w:rPr>
          <w:rFonts w:ascii="Times New Roman" w:hAnsi="Times New Roman"/>
          <w:bCs/>
          <w:smallCaps w:val="0"/>
          <w:color w:val="474747"/>
          <w:sz w:val="24"/>
          <w:szCs w:val="24"/>
          <w:shd w:val="clear" w:color="auto" w:fill="FFFFFF"/>
        </w:rPr>
        <w:t>Hvt.vhr.-ben</w:t>
      </w:r>
      <w:proofErr w:type="spellEnd"/>
      <w:r w:rsidRPr="00FA189F">
        <w:rPr>
          <w:rFonts w:ascii="Times New Roman" w:hAnsi="Times New Roman"/>
          <w:bCs/>
          <w:smallCaps w:val="0"/>
          <w:color w:val="474747"/>
          <w:sz w:val="24"/>
          <w:szCs w:val="24"/>
          <w:shd w:val="clear" w:color="auto" w:fill="FFFFFF"/>
        </w:rPr>
        <w:t xml:space="preserve"> és a 4. §</w:t>
      </w:r>
      <w:proofErr w:type="spellStart"/>
      <w:r w:rsidRPr="00FA189F">
        <w:rPr>
          <w:rFonts w:ascii="Times New Roman" w:hAnsi="Times New Roman"/>
          <w:bCs/>
          <w:smallCaps w:val="0"/>
          <w:color w:val="474747"/>
          <w:sz w:val="24"/>
          <w:szCs w:val="24"/>
          <w:shd w:val="clear" w:color="auto" w:fill="FFFFFF"/>
        </w:rPr>
        <w:t>-ban</w:t>
      </w:r>
      <w:proofErr w:type="spellEnd"/>
      <w:r w:rsidRPr="00FA189F">
        <w:rPr>
          <w:rFonts w:ascii="Times New Roman" w:hAnsi="Times New Roman"/>
          <w:bCs/>
          <w:smallCaps w:val="0"/>
          <w:color w:val="474747"/>
          <w:sz w:val="24"/>
          <w:szCs w:val="24"/>
          <w:shd w:val="clear" w:color="auto" w:fill="FFFFFF"/>
        </w:rPr>
        <w:t xml:space="preserve"> meghatározottak szerint kötelesek elkészíteni.</w:t>
      </w:r>
    </w:p>
    <w:p w:rsidR="00FA189F" w:rsidRPr="00FA189F" w:rsidRDefault="00FA189F" w:rsidP="00FA189F">
      <w:pPr>
        <w:spacing w:after="20"/>
        <w:ind w:firstLine="180"/>
        <w:jc w:val="both"/>
        <w:rPr>
          <w:rFonts w:ascii="Times New Roman" w:hAnsi="Times New Roman"/>
          <w:bCs/>
          <w:smallCaps w:val="0"/>
          <w:color w:val="auto"/>
          <w:sz w:val="24"/>
          <w:szCs w:val="24"/>
        </w:rPr>
      </w:pPr>
      <w:r w:rsidRPr="00FA189F">
        <w:rPr>
          <w:rFonts w:ascii="Times New Roman" w:hAnsi="Times New Roman"/>
          <w:bCs/>
          <w:i/>
          <w:iCs/>
          <w:smallCaps w:val="0"/>
          <w:color w:val="474747"/>
          <w:sz w:val="24"/>
          <w:szCs w:val="24"/>
          <w:shd w:val="clear" w:color="auto" w:fill="FFFFFF"/>
        </w:rPr>
        <w:t>b) </w:t>
      </w:r>
      <w:r w:rsidRPr="00FA189F">
        <w:rPr>
          <w:rFonts w:ascii="Times New Roman" w:hAnsi="Times New Roman"/>
          <w:bCs/>
          <w:smallCaps w:val="0"/>
          <w:color w:val="474747"/>
          <w:sz w:val="24"/>
          <w:szCs w:val="24"/>
          <w:shd w:val="clear" w:color="auto" w:fill="FFFFFF"/>
        </w:rPr>
        <w:t xml:space="preserve">a </w:t>
      </w:r>
      <w:proofErr w:type="spellStart"/>
      <w:r w:rsidRPr="00FA189F">
        <w:rPr>
          <w:rFonts w:ascii="Times New Roman" w:hAnsi="Times New Roman"/>
          <w:bCs/>
          <w:smallCaps w:val="0"/>
          <w:color w:val="474747"/>
          <w:sz w:val="24"/>
          <w:szCs w:val="24"/>
          <w:shd w:val="clear" w:color="auto" w:fill="FFFFFF"/>
        </w:rPr>
        <w:t>Hvt</w:t>
      </w:r>
      <w:proofErr w:type="spellEnd"/>
      <w:r w:rsidRPr="00FA189F">
        <w:rPr>
          <w:rFonts w:ascii="Times New Roman" w:hAnsi="Times New Roman"/>
          <w:bCs/>
          <w:smallCaps w:val="0"/>
          <w:color w:val="474747"/>
          <w:sz w:val="24"/>
          <w:szCs w:val="24"/>
          <w:shd w:val="clear" w:color="auto" w:fill="FFFFFF"/>
        </w:rPr>
        <w:t>. 18. § (2) bekezdés </w:t>
      </w:r>
      <w:r w:rsidRPr="00FA189F">
        <w:rPr>
          <w:rFonts w:ascii="Times New Roman" w:hAnsi="Times New Roman"/>
          <w:bCs/>
          <w:i/>
          <w:iCs/>
          <w:smallCaps w:val="0"/>
          <w:color w:val="474747"/>
          <w:sz w:val="24"/>
          <w:szCs w:val="24"/>
          <w:shd w:val="clear" w:color="auto" w:fill="FFFFFF"/>
        </w:rPr>
        <w:t>f) </w:t>
      </w:r>
      <w:r w:rsidRPr="00FA189F">
        <w:rPr>
          <w:rFonts w:ascii="Times New Roman" w:hAnsi="Times New Roman"/>
          <w:bCs/>
          <w:smallCaps w:val="0"/>
          <w:color w:val="474747"/>
          <w:sz w:val="24"/>
          <w:szCs w:val="24"/>
          <w:shd w:val="clear" w:color="auto" w:fill="FFFFFF"/>
        </w:rPr>
        <w:t>pontja szerinti honvédelemben közreműködő szervek közül</w:t>
      </w:r>
    </w:p>
    <w:p w:rsidR="00FA189F" w:rsidRPr="00FA189F" w:rsidRDefault="00FA189F" w:rsidP="00FA189F">
      <w:pPr>
        <w:spacing w:after="20"/>
        <w:ind w:firstLine="180"/>
        <w:jc w:val="both"/>
        <w:rPr>
          <w:rFonts w:ascii="Times New Roman" w:hAnsi="Times New Roman"/>
          <w:bCs/>
          <w:smallCaps w:val="0"/>
          <w:color w:val="auto"/>
          <w:sz w:val="24"/>
          <w:szCs w:val="24"/>
        </w:rPr>
      </w:pPr>
      <w:proofErr w:type="spellStart"/>
      <w:r w:rsidRPr="00FA189F">
        <w:rPr>
          <w:rFonts w:ascii="Times New Roman" w:hAnsi="Times New Roman"/>
          <w:bCs/>
          <w:i/>
          <w:iCs/>
          <w:smallCaps w:val="0"/>
          <w:color w:val="474747"/>
          <w:sz w:val="24"/>
          <w:szCs w:val="24"/>
          <w:shd w:val="clear" w:color="auto" w:fill="FFFFFF"/>
        </w:rPr>
        <w:t>bb</w:t>
      </w:r>
      <w:proofErr w:type="spellEnd"/>
      <w:r w:rsidRPr="00FA189F">
        <w:rPr>
          <w:rFonts w:ascii="Times New Roman" w:hAnsi="Times New Roman"/>
          <w:bCs/>
          <w:i/>
          <w:iCs/>
          <w:smallCaps w:val="0"/>
          <w:color w:val="474747"/>
          <w:sz w:val="24"/>
          <w:szCs w:val="24"/>
          <w:shd w:val="clear" w:color="auto" w:fill="FFFFFF"/>
        </w:rPr>
        <w:t>) </w:t>
      </w:r>
      <w:r w:rsidRPr="00FA189F">
        <w:rPr>
          <w:rFonts w:ascii="Times New Roman" w:hAnsi="Times New Roman"/>
          <w:bCs/>
          <w:smallCaps w:val="0"/>
          <w:color w:val="474747"/>
          <w:sz w:val="24"/>
          <w:szCs w:val="24"/>
          <w:shd w:val="clear" w:color="auto" w:fill="FFFFFF"/>
        </w:rPr>
        <w:t>a köznevelési intézmények,</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Cs/>
          <w:smallCaps w:val="0"/>
          <w:color w:val="474747"/>
          <w:sz w:val="24"/>
          <w:szCs w:val="24"/>
        </w:rPr>
        <w:t xml:space="preserve">4. § (2) A honvédelmi intézkedési tervnek kötelezően tartalmaznia kell a </w:t>
      </w:r>
      <w:proofErr w:type="spellStart"/>
      <w:r w:rsidRPr="00FA189F">
        <w:rPr>
          <w:rFonts w:ascii="Times New Roman" w:hAnsi="Times New Roman"/>
          <w:bCs/>
          <w:smallCaps w:val="0"/>
          <w:color w:val="474747"/>
          <w:sz w:val="24"/>
          <w:szCs w:val="24"/>
        </w:rPr>
        <w:t>KMR-nek</w:t>
      </w:r>
      <w:proofErr w:type="spellEnd"/>
      <w:r w:rsidRPr="00FA189F">
        <w:rPr>
          <w:rFonts w:ascii="Times New Roman" w:hAnsi="Times New Roman"/>
          <w:bCs/>
          <w:smallCaps w:val="0"/>
          <w:color w:val="474747"/>
          <w:sz w:val="24"/>
          <w:szCs w:val="24"/>
        </w:rPr>
        <w:t xml:space="preserve"> megfelelően, a honvédelemben közreműködő szerv sajátosságainak figyelembevétele mellett a működési szabályokról rendelkező részt, valamint a személyi és anyagi erőforrásokat bemutató mellékleteket.</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Cs/>
          <w:smallCaps w:val="0"/>
          <w:color w:val="474747"/>
          <w:sz w:val="24"/>
          <w:szCs w:val="24"/>
        </w:rPr>
        <w:t>(3) A honvédelmi intézkedési tervet úgy kell előkészíteni, hogy azt valamennyi honvédelmi vonatkozású különleges jogrendi időszakban alkalmazni lehessen.</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
          <w:smallCaps w:val="0"/>
          <w:color w:val="474747"/>
          <w:sz w:val="24"/>
          <w:szCs w:val="24"/>
        </w:rPr>
        <w:t>A köznevelési ágazat honvédelmi feladatai</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
          <w:smallCaps w:val="0"/>
          <w:color w:val="474747"/>
          <w:sz w:val="24"/>
          <w:szCs w:val="24"/>
        </w:rPr>
        <w:t>28. § </w:t>
      </w:r>
      <w:r w:rsidRPr="00FA189F">
        <w:rPr>
          <w:rFonts w:ascii="Times New Roman" w:hAnsi="Times New Roman"/>
          <w:bCs/>
          <w:smallCaps w:val="0"/>
          <w:color w:val="474747"/>
          <w:sz w:val="24"/>
          <w:szCs w:val="24"/>
        </w:rPr>
        <w:t>A miniszter a honvédelmi vonatkozású különleges jogrendi időszakra történő felkészülés érdekében határozatot készít elő</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proofErr w:type="gramStart"/>
      <w:r w:rsidRPr="00FA189F">
        <w:rPr>
          <w:rFonts w:ascii="Times New Roman" w:hAnsi="Times New Roman"/>
          <w:bCs/>
          <w:i/>
          <w:iCs/>
          <w:smallCaps w:val="0"/>
          <w:color w:val="474747"/>
          <w:sz w:val="24"/>
          <w:szCs w:val="24"/>
        </w:rPr>
        <w:t>a</w:t>
      </w:r>
      <w:proofErr w:type="gramEnd"/>
      <w:r w:rsidRPr="00FA189F">
        <w:rPr>
          <w:rFonts w:ascii="Times New Roman" w:hAnsi="Times New Roman"/>
          <w:bCs/>
          <w:i/>
          <w:iCs/>
          <w:smallCaps w:val="0"/>
          <w:color w:val="474747"/>
          <w:sz w:val="24"/>
          <w:szCs w:val="24"/>
        </w:rPr>
        <w:t>) </w:t>
      </w:r>
      <w:r w:rsidRPr="00FA189F">
        <w:rPr>
          <w:rFonts w:ascii="Times New Roman" w:hAnsi="Times New Roman"/>
          <w:bCs/>
          <w:smallCaps w:val="0"/>
          <w:color w:val="474747"/>
          <w:sz w:val="24"/>
          <w:szCs w:val="24"/>
        </w:rPr>
        <w:t>a köznevelési intézmények működésével, működtetésével kapcsolatban, a nevelési év, a tanítási év, a köznevelési felvételi eljárás, valamint az érettségi és szakmai vizsga vonatkozásában,</w:t>
      </w:r>
    </w:p>
    <w:p w:rsidR="00FA189F" w:rsidRPr="00FA189F" w:rsidRDefault="00FA189F" w:rsidP="00FA189F">
      <w:pPr>
        <w:shd w:val="clear" w:color="auto" w:fill="FFFFFF"/>
        <w:ind w:firstLine="240"/>
        <w:jc w:val="both"/>
        <w:rPr>
          <w:rFonts w:ascii="Times New Roman" w:hAnsi="Times New Roman"/>
          <w:bCs/>
          <w:smallCaps w:val="0"/>
          <w:color w:val="auto"/>
          <w:sz w:val="24"/>
          <w:szCs w:val="24"/>
        </w:rPr>
      </w:pPr>
      <w:r w:rsidRPr="00FA189F">
        <w:rPr>
          <w:rFonts w:ascii="Times New Roman" w:hAnsi="Times New Roman"/>
          <w:bCs/>
          <w:i/>
          <w:iCs/>
          <w:smallCaps w:val="0"/>
          <w:color w:val="474747"/>
          <w:sz w:val="24"/>
          <w:szCs w:val="24"/>
        </w:rPr>
        <w:t>b) </w:t>
      </w:r>
      <w:r w:rsidRPr="00FA189F">
        <w:rPr>
          <w:rFonts w:ascii="Times New Roman" w:hAnsi="Times New Roman"/>
          <w:bCs/>
          <w:smallCaps w:val="0"/>
          <w:color w:val="474747"/>
          <w:sz w:val="24"/>
          <w:szCs w:val="24"/>
        </w:rPr>
        <w:t>a szakképzettségek biztosítása érdekében gyorsított képzések elrendelésére a köznevelésben és</w:t>
      </w:r>
    </w:p>
    <w:p w:rsidR="00FA189F" w:rsidRDefault="00FA189F" w:rsidP="00FA189F">
      <w:pPr>
        <w:shd w:val="clear" w:color="auto" w:fill="FFFFFF"/>
        <w:ind w:firstLine="240"/>
        <w:jc w:val="both"/>
        <w:rPr>
          <w:rFonts w:ascii="Arial" w:hAnsi="Arial" w:cs="Arial"/>
          <w:bCs/>
          <w:smallCaps w:val="0"/>
          <w:color w:val="474747"/>
          <w:sz w:val="27"/>
          <w:szCs w:val="27"/>
        </w:rPr>
      </w:pPr>
      <w:r w:rsidRPr="00FA189F">
        <w:rPr>
          <w:rFonts w:ascii="Times New Roman" w:hAnsi="Times New Roman"/>
          <w:bCs/>
          <w:i/>
          <w:iCs/>
          <w:smallCaps w:val="0"/>
          <w:color w:val="474747"/>
          <w:sz w:val="24"/>
          <w:szCs w:val="24"/>
        </w:rPr>
        <w:t>c) </w:t>
      </w:r>
      <w:r w:rsidRPr="00FA189F">
        <w:rPr>
          <w:rFonts w:ascii="Times New Roman" w:hAnsi="Times New Roman"/>
          <w:bCs/>
          <w:smallCaps w:val="0"/>
          <w:color w:val="474747"/>
          <w:sz w:val="24"/>
          <w:szCs w:val="24"/>
        </w:rPr>
        <w:t>a köznevelés szempontjából nélkülözhetetlen informatikai rendszerek működésének biztosítására vagy kiváltására, az adatok biztonságos tárolására, az adott dokumentumok és információk időbeni átvételére és szükség esetén határidők módosítására</w:t>
      </w:r>
      <w:r w:rsidRPr="00FA189F">
        <w:rPr>
          <w:rFonts w:ascii="Arial" w:hAnsi="Arial" w:cs="Arial"/>
          <w:bCs/>
          <w:smallCaps w:val="0"/>
          <w:color w:val="474747"/>
          <w:sz w:val="27"/>
          <w:szCs w:val="27"/>
        </w:rPr>
        <w:t>.</w:t>
      </w:r>
    </w:p>
    <w:p w:rsidR="00C54939" w:rsidRDefault="00C54939" w:rsidP="0050253A">
      <w:pPr>
        <w:spacing w:after="20"/>
        <w:jc w:val="both"/>
        <w:rPr>
          <w:rFonts w:ascii="Times New Roman" w:hAnsi="Times New Roman"/>
          <w:b/>
          <w:smallCaps w:val="0"/>
          <w:sz w:val="24"/>
          <w:szCs w:val="24"/>
        </w:rPr>
      </w:pPr>
    </w:p>
    <w:p w:rsidR="00A55241" w:rsidRDefault="00A55241" w:rsidP="0050253A">
      <w:pPr>
        <w:spacing w:after="20"/>
        <w:jc w:val="both"/>
        <w:rPr>
          <w:rFonts w:ascii="Times New Roman" w:hAnsi="Times New Roman"/>
          <w:b/>
          <w:smallCaps w:val="0"/>
          <w:sz w:val="24"/>
          <w:szCs w:val="24"/>
        </w:rPr>
      </w:pPr>
    </w:p>
    <w:p w:rsidR="00A55241" w:rsidRDefault="00A55241" w:rsidP="0050253A">
      <w:pPr>
        <w:spacing w:after="20"/>
        <w:jc w:val="both"/>
        <w:rPr>
          <w:rFonts w:ascii="Times New Roman" w:hAnsi="Times New Roman"/>
          <w:b/>
          <w:smallCaps w:val="0"/>
          <w:sz w:val="24"/>
          <w:szCs w:val="24"/>
        </w:rPr>
      </w:pPr>
    </w:p>
    <w:p w:rsidR="00A55241" w:rsidRDefault="00A55241" w:rsidP="0050253A">
      <w:pPr>
        <w:spacing w:after="20"/>
        <w:jc w:val="both"/>
        <w:rPr>
          <w:rFonts w:ascii="Times New Roman" w:hAnsi="Times New Roman"/>
          <w:b/>
          <w:smallCaps w:val="0"/>
          <w:sz w:val="24"/>
          <w:szCs w:val="24"/>
        </w:rPr>
      </w:pPr>
    </w:p>
    <w:p w:rsidR="00B36B78" w:rsidRDefault="00B36B78" w:rsidP="00FA189F">
      <w:pPr>
        <w:spacing w:after="20"/>
        <w:ind w:firstLine="180"/>
        <w:jc w:val="both"/>
        <w:rPr>
          <w:rFonts w:ascii="Times New Roman" w:hAnsi="Times New Roman"/>
          <w:b/>
          <w:smallCaps w:val="0"/>
          <w:sz w:val="32"/>
          <w:szCs w:val="32"/>
        </w:rPr>
      </w:pPr>
    </w:p>
    <w:p w:rsidR="00B36B78" w:rsidRDefault="00B36B78" w:rsidP="00FA189F">
      <w:pPr>
        <w:spacing w:after="20"/>
        <w:ind w:firstLine="180"/>
        <w:jc w:val="both"/>
        <w:rPr>
          <w:rFonts w:ascii="Times New Roman" w:hAnsi="Times New Roman"/>
          <w:b/>
          <w:smallCaps w:val="0"/>
        </w:rPr>
      </w:pPr>
      <w:r w:rsidRPr="00B36B78">
        <w:rPr>
          <w:rFonts w:ascii="Times New Roman" w:hAnsi="Times New Roman"/>
          <w:b/>
          <w:smallCaps w:val="0"/>
        </w:rPr>
        <w:t>AZ INTÉZMÉNY MŰKÖDÉSE KÜLÖNLEGES JOGREND ESETÉN</w:t>
      </w:r>
    </w:p>
    <w:p w:rsidR="00B36B78" w:rsidRPr="00B36B78" w:rsidRDefault="00B36B78" w:rsidP="00FA189F">
      <w:pPr>
        <w:spacing w:after="20"/>
        <w:ind w:firstLine="180"/>
        <w:jc w:val="both"/>
        <w:rPr>
          <w:rFonts w:ascii="Times New Roman" w:hAnsi="Times New Roman"/>
          <w:b/>
          <w:smallCaps w:val="0"/>
        </w:rPr>
      </w:pPr>
    </w:p>
    <w:p w:rsidR="00FA189F" w:rsidRPr="00B36B78" w:rsidRDefault="00FA189F" w:rsidP="00FA189F">
      <w:pPr>
        <w:spacing w:after="20"/>
        <w:ind w:firstLine="180"/>
        <w:jc w:val="both"/>
        <w:rPr>
          <w:rFonts w:ascii="Times New Roman" w:hAnsi="Times New Roman"/>
          <w:bCs/>
          <w:smallCaps w:val="0"/>
          <w:color w:val="auto"/>
          <w:sz w:val="24"/>
          <w:szCs w:val="24"/>
        </w:rPr>
      </w:pPr>
      <w:r w:rsidRPr="00B36B78">
        <w:rPr>
          <w:rFonts w:ascii="Times New Roman" w:hAnsi="Times New Roman"/>
          <w:b/>
          <w:smallCaps w:val="0"/>
          <w:sz w:val="24"/>
          <w:szCs w:val="24"/>
        </w:rPr>
        <w:t xml:space="preserve">Az </w:t>
      </w:r>
      <w:proofErr w:type="gramStart"/>
      <w:r w:rsidRPr="00B36B78">
        <w:rPr>
          <w:rFonts w:ascii="Times New Roman" w:hAnsi="Times New Roman"/>
          <w:b/>
          <w:smallCaps w:val="0"/>
          <w:sz w:val="24"/>
          <w:szCs w:val="24"/>
        </w:rPr>
        <w:t>intézmény jellemző</w:t>
      </w:r>
      <w:proofErr w:type="gramEnd"/>
      <w:r w:rsidRPr="00B36B78">
        <w:rPr>
          <w:rFonts w:ascii="Times New Roman" w:hAnsi="Times New Roman"/>
          <w:b/>
          <w:smallCaps w:val="0"/>
          <w:sz w:val="24"/>
          <w:szCs w:val="24"/>
        </w:rPr>
        <w:t xml:space="preserve"> adatai:</w:t>
      </w:r>
    </w:p>
    <w:p w:rsidR="00FA189F" w:rsidRDefault="00FA189F" w:rsidP="00FA189F">
      <w:pPr>
        <w:rPr>
          <w:rFonts w:ascii="Times New Roman" w:hAnsi="Times New Roman"/>
          <w:bCs/>
          <w:smallCaps w:val="0"/>
          <w:color w:val="auto"/>
          <w:sz w:val="24"/>
          <w:szCs w:val="24"/>
        </w:rPr>
      </w:pPr>
    </w:p>
    <w:p w:rsidR="0050253A" w:rsidRPr="00FA189F" w:rsidRDefault="0050253A" w:rsidP="00FA189F">
      <w:pPr>
        <w:rPr>
          <w:rFonts w:ascii="Times New Roman" w:hAnsi="Times New Roman"/>
          <w:bCs/>
          <w:smallCaps w:val="0"/>
          <w:color w:val="auto"/>
          <w:sz w:val="24"/>
          <w:szCs w:val="24"/>
        </w:rPr>
      </w:pPr>
    </w:p>
    <w:p w:rsidR="00466F60" w:rsidRDefault="00466F60" w:rsidP="00FA189F">
      <w:pPr>
        <w:spacing w:after="20"/>
        <w:ind w:firstLine="180"/>
        <w:jc w:val="both"/>
        <w:rPr>
          <w:rFonts w:ascii="Times New Roman" w:hAnsi="Times New Roman"/>
          <w:bCs/>
          <w:smallCaps w:val="0"/>
          <w:sz w:val="24"/>
          <w:szCs w:val="24"/>
        </w:rPr>
      </w:pPr>
    </w:p>
    <w:p w:rsidR="00FA189F" w:rsidRPr="00FA189F" w:rsidRDefault="00FA189F" w:rsidP="0023111E">
      <w:pPr>
        <w:spacing w:after="20"/>
        <w:jc w:val="both"/>
        <w:rPr>
          <w:rFonts w:ascii="Times New Roman" w:hAnsi="Times New Roman"/>
          <w:bCs/>
          <w:smallCaps w:val="0"/>
          <w:color w:val="auto"/>
          <w:sz w:val="24"/>
          <w:szCs w:val="24"/>
        </w:rPr>
      </w:pPr>
      <w:r w:rsidRPr="0023111E">
        <w:rPr>
          <w:rFonts w:ascii="Times New Roman" w:hAnsi="Times New Roman"/>
          <w:b/>
          <w:bCs/>
          <w:smallCaps w:val="0"/>
          <w:sz w:val="24"/>
          <w:szCs w:val="24"/>
        </w:rPr>
        <w:t>Intézmény neve</w:t>
      </w:r>
      <w:r w:rsidRPr="00FA189F">
        <w:rPr>
          <w:rFonts w:ascii="Times New Roman" w:hAnsi="Times New Roman"/>
          <w:bCs/>
          <w:smallCaps w:val="0"/>
          <w:sz w:val="24"/>
          <w:szCs w:val="24"/>
        </w:rPr>
        <w:t>: Káldor Miklós kollégium</w:t>
      </w:r>
    </w:p>
    <w:p w:rsidR="00FA189F" w:rsidRPr="00FA189F" w:rsidRDefault="00FA189F" w:rsidP="0023111E">
      <w:pPr>
        <w:spacing w:after="20"/>
        <w:jc w:val="both"/>
        <w:rPr>
          <w:rFonts w:ascii="Times New Roman" w:hAnsi="Times New Roman"/>
          <w:bCs/>
          <w:smallCaps w:val="0"/>
          <w:color w:val="auto"/>
          <w:sz w:val="24"/>
          <w:szCs w:val="24"/>
        </w:rPr>
      </w:pPr>
      <w:r w:rsidRPr="0023111E">
        <w:rPr>
          <w:rFonts w:ascii="Times New Roman" w:hAnsi="Times New Roman"/>
          <w:b/>
          <w:bCs/>
          <w:smallCaps w:val="0"/>
          <w:sz w:val="24"/>
          <w:szCs w:val="24"/>
        </w:rPr>
        <w:t>Intézmény alapítója</w:t>
      </w:r>
      <w:r w:rsidRPr="00FA189F">
        <w:rPr>
          <w:rFonts w:ascii="Times New Roman" w:hAnsi="Times New Roman"/>
          <w:bCs/>
          <w:smallCaps w:val="0"/>
          <w:sz w:val="24"/>
          <w:szCs w:val="24"/>
        </w:rPr>
        <w:t>: Emberi Erőforrások Minisztériuma</w:t>
      </w:r>
    </w:p>
    <w:p w:rsidR="00FA189F" w:rsidRPr="00FA189F" w:rsidRDefault="00FA189F" w:rsidP="0023111E">
      <w:pPr>
        <w:spacing w:after="20"/>
        <w:jc w:val="both"/>
        <w:rPr>
          <w:rFonts w:ascii="Times New Roman" w:hAnsi="Times New Roman"/>
          <w:bCs/>
          <w:smallCaps w:val="0"/>
          <w:color w:val="auto"/>
          <w:sz w:val="24"/>
          <w:szCs w:val="24"/>
        </w:rPr>
      </w:pPr>
      <w:r w:rsidRPr="0023111E">
        <w:rPr>
          <w:rFonts w:ascii="Times New Roman" w:hAnsi="Times New Roman"/>
          <w:b/>
          <w:bCs/>
          <w:smallCaps w:val="0"/>
          <w:sz w:val="24"/>
          <w:szCs w:val="24"/>
        </w:rPr>
        <w:t>Az intézmény fenntartója</w:t>
      </w:r>
      <w:r w:rsidRPr="00FA189F">
        <w:rPr>
          <w:rFonts w:ascii="Times New Roman" w:hAnsi="Times New Roman"/>
          <w:bCs/>
          <w:smallCaps w:val="0"/>
          <w:sz w:val="24"/>
          <w:szCs w:val="24"/>
        </w:rPr>
        <w:t>: Közép-Budai Tankerületi Központ</w:t>
      </w:r>
    </w:p>
    <w:p w:rsidR="00FA189F" w:rsidRPr="00FA189F" w:rsidRDefault="0023111E" w:rsidP="0023111E">
      <w:pPr>
        <w:spacing w:after="20"/>
        <w:jc w:val="both"/>
        <w:rPr>
          <w:rFonts w:ascii="Times New Roman" w:hAnsi="Times New Roman"/>
          <w:bCs/>
          <w:smallCaps w:val="0"/>
          <w:color w:val="auto"/>
          <w:sz w:val="24"/>
          <w:szCs w:val="24"/>
        </w:rPr>
      </w:pPr>
      <w:r>
        <w:rPr>
          <w:rFonts w:ascii="Times New Roman" w:hAnsi="Times New Roman"/>
          <w:bCs/>
          <w:smallCaps w:val="0"/>
          <w:sz w:val="24"/>
          <w:szCs w:val="24"/>
        </w:rPr>
        <w:t xml:space="preserve">   </w:t>
      </w:r>
      <w:r w:rsidR="00FA189F" w:rsidRPr="0023111E">
        <w:rPr>
          <w:rFonts w:ascii="Times New Roman" w:hAnsi="Times New Roman"/>
          <w:b/>
          <w:bCs/>
          <w:smallCaps w:val="0"/>
          <w:sz w:val="24"/>
          <w:szCs w:val="24"/>
        </w:rPr>
        <w:t>Az alapító okirat száma</w:t>
      </w:r>
      <w:r w:rsidR="00FA189F" w:rsidRPr="00FA189F">
        <w:rPr>
          <w:rFonts w:ascii="Times New Roman" w:hAnsi="Times New Roman"/>
          <w:bCs/>
          <w:smallCaps w:val="0"/>
          <w:sz w:val="24"/>
          <w:szCs w:val="24"/>
        </w:rPr>
        <w:t xml:space="preserve">: 61853/2016.     </w:t>
      </w:r>
      <w:r w:rsidR="00FA189F" w:rsidRPr="00FA189F">
        <w:rPr>
          <w:rFonts w:ascii="Times New Roman" w:hAnsi="Times New Roman"/>
          <w:b/>
          <w:smallCaps w:val="0"/>
          <w:sz w:val="24"/>
          <w:szCs w:val="24"/>
        </w:rPr>
        <w:t>X</w:t>
      </w:r>
    </w:p>
    <w:p w:rsidR="00FA189F" w:rsidRPr="00FA189F" w:rsidRDefault="00FA189F" w:rsidP="0023111E">
      <w:pPr>
        <w:rPr>
          <w:rFonts w:ascii="Times New Roman" w:hAnsi="Times New Roman"/>
          <w:bCs/>
          <w:smallCaps w:val="0"/>
          <w:color w:val="auto"/>
          <w:sz w:val="24"/>
          <w:szCs w:val="24"/>
        </w:rPr>
      </w:pPr>
    </w:p>
    <w:p w:rsidR="00FA189F" w:rsidRPr="00FA189F" w:rsidRDefault="00FA189F" w:rsidP="0023111E">
      <w:pPr>
        <w:spacing w:after="20"/>
        <w:jc w:val="both"/>
        <w:rPr>
          <w:rFonts w:ascii="Times New Roman" w:hAnsi="Times New Roman"/>
          <w:bCs/>
          <w:smallCaps w:val="0"/>
          <w:color w:val="auto"/>
          <w:sz w:val="24"/>
          <w:szCs w:val="24"/>
        </w:rPr>
      </w:pPr>
      <w:r w:rsidRPr="00FA189F">
        <w:rPr>
          <w:rFonts w:ascii="Times New Roman" w:hAnsi="Times New Roman"/>
          <w:bCs/>
          <w:smallCaps w:val="0"/>
          <w:sz w:val="24"/>
          <w:szCs w:val="24"/>
        </w:rPr>
        <w:t> </w:t>
      </w:r>
      <w:r w:rsidRPr="0023111E">
        <w:rPr>
          <w:rFonts w:ascii="Times New Roman" w:hAnsi="Times New Roman"/>
          <w:b/>
          <w:bCs/>
          <w:smallCaps w:val="0"/>
          <w:sz w:val="24"/>
          <w:szCs w:val="24"/>
        </w:rPr>
        <w:t>Jogállása</w:t>
      </w:r>
      <w:r w:rsidRPr="00FA189F">
        <w:rPr>
          <w:rFonts w:ascii="Times New Roman" w:hAnsi="Times New Roman"/>
          <w:bCs/>
          <w:smallCaps w:val="0"/>
          <w:sz w:val="24"/>
          <w:szCs w:val="24"/>
        </w:rPr>
        <w:t>: állami fenntartású köznevelési intézmény</w:t>
      </w:r>
    </w:p>
    <w:p w:rsidR="00FA189F" w:rsidRPr="00FA189F" w:rsidRDefault="00FA189F" w:rsidP="0023111E">
      <w:pPr>
        <w:spacing w:after="20"/>
        <w:jc w:val="both"/>
        <w:rPr>
          <w:rFonts w:ascii="Times New Roman" w:hAnsi="Times New Roman"/>
          <w:bCs/>
          <w:smallCaps w:val="0"/>
          <w:color w:val="auto"/>
          <w:sz w:val="24"/>
          <w:szCs w:val="24"/>
        </w:rPr>
      </w:pPr>
      <w:r w:rsidRPr="00FA189F">
        <w:rPr>
          <w:rFonts w:ascii="Times New Roman" w:hAnsi="Times New Roman"/>
          <w:bCs/>
          <w:smallCaps w:val="0"/>
          <w:sz w:val="24"/>
          <w:szCs w:val="24"/>
        </w:rPr>
        <w:t> </w:t>
      </w:r>
      <w:r w:rsidRPr="0023111E">
        <w:rPr>
          <w:rFonts w:ascii="Times New Roman" w:hAnsi="Times New Roman"/>
          <w:b/>
          <w:bCs/>
          <w:smallCaps w:val="0"/>
          <w:sz w:val="24"/>
          <w:szCs w:val="24"/>
        </w:rPr>
        <w:t>Felügyeleti szerve:</w:t>
      </w:r>
      <w:r w:rsidRPr="00FA189F">
        <w:rPr>
          <w:rFonts w:ascii="Times New Roman" w:hAnsi="Times New Roman"/>
          <w:bCs/>
          <w:smallCaps w:val="0"/>
          <w:sz w:val="24"/>
          <w:szCs w:val="24"/>
        </w:rPr>
        <w:t xml:space="preserve"> Emberi Erőforrások Minisztériuma</w:t>
      </w:r>
    </w:p>
    <w:p w:rsidR="00FA189F" w:rsidRPr="00FA189F" w:rsidRDefault="00FA189F" w:rsidP="0023111E">
      <w:pPr>
        <w:spacing w:after="240"/>
        <w:rPr>
          <w:rFonts w:ascii="Times New Roman" w:hAnsi="Times New Roman"/>
          <w:bCs/>
          <w:smallCaps w:val="0"/>
          <w:color w:val="auto"/>
          <w:sz w:val="24"/>
          <w:szCs w:val="24"/>
        </w:rPr>
      </w:pPr>
    </w:p>
    <w:p w:rsidR="00FA189F" w:rsidRPr="00FA189F" w:rsidRDefault="00FA189F" w:rsidP="0023111E">
      <w:pPr>
        <w:spacing w:after="20"/>
        <w:jc w:val="both"/>
        <w:rPr>
          <w:rFonts w:ascii="Times New Roman" w:hAnsi="Times New Roman"/>
          <w:bCs/>
          <w:smallCaps w:val="0"/>
          <w:color w:val="auto"/>
          <w:sz w:val="24"/>
          <w:szCs w:val="24"/>
        </w:rPr>
      </w:pPr>
      <w:r w:rsidRPr="0023111E">
        <w:rPr>
          <w:rFonts w:ascii="Times New Roman" w:hAnsi="Times New Roman"/>
          <w:b/>
          <w:bCs/>
          <w:smallCaps w:val="0"/>
          <w:sz w:val="24"/>
          <w:szCs w:val="24"/>
        </w:rPr>
        <w:t>Az intézmény típusa</w:t>
      </w:r>
      <w:r w:rsidRPr="00FA189F">
        <w:rPr>
          <w:rFonts w:ascii="Times New Roman" w:hAnsi="Times New Roman"/>
          <w:bCs/>
          <w:smallCaps w:val="0"/>
          <w:sz w:val="24"/>
          <w:szCs w:val="24"/>
        </w:rPr>
        <w:t>: Köznevelési intézmény/Kollégium</w:t>
      </w:r>
    </w:p>
    <w:p w:rsidR="00FA189F" w:rsidRPr="00FA189F" w:rsidRDefault="00FA189F" w:rsidP="0023111E">
      <w:pPr>
        <w:spacing w:after="20"/>
        <w:jc w:val="both"/>
        <w:rPr>
          <w:rFonts w:ascii="Times New Roman" w:hAnsi="Times New Roman"/>
          <w:bCs/>
          <w:smallCaps w:val="0"/>
          <w:color w:val="auto"/>
          <w:sz w:val="24"/>
          <w:szCs w:val="24"/>
        </w:rPr>
      </w:pPr>
      <w:r w:rsidRPr="0023111E">
        <w:rPr>
          <w:rFonts w:ascii="Times New Roman" w:hAnsi="Times New Roman"/>
          <w:b/>
          <w:bCs/>
          <w:smallCaps w:val="0"/>
          <w:sz w:val="24"/>
          <w:szCs w:val="24"/>
        </w:rPr>
        <w:t>Alapító megnevezése és címe</w:t>
      </w:r>
      <w:proofErr w:type="gramStart"/>
      <w:r w:rsidRPr="00FA189F">
        <w:rPr>
          <w:rFonts w:ascii="Times New Roman" w:hAnsi="Times New Roman"/>
          <w:bCs/>
          <w:smallCaps w:val="0"/>
          <w:sz w:val="24"/>
          <w:szCs w:val="24"/>
        </w:rPr>
        <w:t>:Emberi</w:t>
      </w:r>
      <w:proofErr w:type="gramEnd"/>
      <w:r w:rsidRPr="00FA189F">
        <w:rPr>
          <w:rFonts w:ascii="Times New Roman" w:hAnsi="Times New Roman"/>
          <w:bCs/>
          <w:smallCaps w:val="0"/>
          <w:sz w:val="24"/>
          <w:szCs w:val="24"/>
        </w:rPr>
        <w:t xml:space="preserve"> Erőforrások Minisztériuma   1054 Budapest Akadémiai u. 3.</w:t>
      </w:r>
    </w:p>
    <w:p w:rsidR="00FA189F" w:rsidRPr="00FA189F" w:rsidRDefault="00FA189F" w:rsidP="0023111E">
      <w:pPr>
        <w:spacing w:after="20"/>
        <w:jc w:val="both"/>
        <w:rPr>
          <w:rFonts w:ascii="Times New Roman" w:hAnsi="Times New Roman"/>
          <w:bCs/>
          <w:smallCaps w:val="0"/>
          <w:color w:val="auto"/>
          <w:sz w:val="24"/>
          <w:szCs w:val="24"/>
        </w:rPr>
      </w:pPr>
      <w:r w:rsidRPr="0023111E">
        <w:rPr>
          <w:rFonts w:ascii="Times New Roman" w:hAnsi="Times New Roman"/>
          <w:b/>
          <w:bCs/>
          <w:smallCaps w:val="0"/>
          <w:sz w:val="24"/>
          <w:szCs w:val="24"/>
        </w:rPr>
        <w:t>Intézmény törzsszáma</w:t>
      </w:r>
      <w:r w:rsidRPr="00FA189F">
        <w:rPr>
          <w:rFonts w:ascii="Times New Roman" w:hAnsi="Times New Roman"/>
          <w:bCs/>
          <w:smallCaps w:val="0"/>
          <w:sz w:val="24"/>
          <w:szCs w:val="24"/>
        </w:rPr>
        <w:t>:  835244 (PIR</w:t>
      </w:r>
      <w:proofErr w:type="gramStart"/>
      <w:r w:rsidRPr="00FA189F">
        <w:rPr>
          <w:rFonts w:ascii="Times New Roman" w:hAnsi="Times New Roman"/>
          <w:bCs/>
          <w:smallCaps w:val="0"/>
          <w:sz w:val="24"/>
          <w:szCs w:val="24"/>
        </w:rPr>
        <w:t xml:space="preserve">)    </w:t>
      </w:r>
      <w:r w:rsidRPr="00FA189F">
        <w:rPr>
          <w:rFonts w:ascii="Times New Roman" w:hAnsi="Times New Roman"/>
          <w:b/>
          <w:smallCaps w:val="0"/>
          <w:sz w:val="24"/>
          <w:szCs w:val="24"/>
        </w:rPr>
        <w:t>X</w:t>
      </w:r>
      <w:proofErr w:type="gramEnd"/>
    </w:p>
    <w:p w:rsidR="00FA189F" w:rsidRPr="00FA189F" w:rsidRDefault="00FA189F" w:rsidP="0023111E">
      <w:pPr>
        <w:spacing w:after="20"/>
        <w:jc w:val="both"/>
        <w:rPr>
          <w:rFonts w:ascii="Times New Roman" w:hAnsi="Times New Roman"/>
          <w:bCs/>
          <w:smallCaps w:val="0"/>
          <w:color w:val="auto"/>
          <w:sz w:val="24"/>
          <w:szCs w:val="24"/>
        </w:rPr>
      </w:pPr>
      <w:r w:rsidRPr="0023111E">
        <w:rPr>
          <w:rFonts w:ascii="Times New Roman" w:hAnsi="Times New Roman"/>
          <w:b/>
          <w:bCs/>
          <w:smallCaps w:val="0"/>
          <w:sz w:val="24"/>
          <w:szCs w:val="24"/>
        </w:rPr>
        <w:t>Az intézmény bankszámlaszáma:</w:t>
      </w:r>
      <w:r w:rsidRPr="00FA189F">
        <w:rPr>
          <w:rFonts w:ascii="Times New Roman" w:hAnsi="Times New Roman"/>
          <w:bCs/>
          <w:smallCaps w:val="0"/>
          <w:sz w:val="24"/>
          <w:szCs w:val="24"/>
        </w:rPr>
        <w:t xml:space="preserve"> 1032000 – 00336729 – 00000000    </w:t>
      </w:r>
      <w:r w:rsidRPr="00FA189F">
        <w:rPr>
          <w:rFonts w:ascii="Times New Roman" w:hAnsi="Times New Roman"/>
          <w:b/>
          <w:smallCaps w:val="0"/>
          <w:sz w:val="24"/>
          <w:szCs w:val="24"/>
        </w:rPr>
        <w:t>X</w:t>
      </w:r>
    </w:p>
    <w:p w:rsidR="00FA189F" w:rsidRDefault="00FA189F" w:rsidP="00B82051">
      <w:pPr>
        <w:spacing w:after="240"/>
        <w:rPr>
          <w:rFonts w:ascii="Times New Roman" w:hAnsi="Times New Roman"/>
          <w:bCs/>
          <w:smallCaps w:val="0"/>
          <w:color w:val="auto"/>
          <w:sz w:val="24"/>
          <w:szCs w:val="24"/>
        </w:rPr>
      </w:pPr>
      <w:r w:rsidRPr="00FA189F">
        <w:rPr>
          <w:rFonts w:ascii="Times New Roman" w:hAnsi="Times New Roman"/>
          <w:bCs/>
          <w:smallCaps w:val="0"/>
          <w:color w:val="auto"/>
          <w:sz w:val="24"/>
          <w:szCs w:val="24"/>
        </w:rPr>
        <w:br/>
      </w:r>
      <w:r w:rsidR="00B82051">
        <w:rPr>
          <w:rFonts w:ascii="Times New Roman" w:hAnsi="Times New Roman"/>
          <w:bCs/>
          <w:smallCaps w:val="0"/>
          <w:color w:val="auto"/>
          <w:sz w:val="24"/>
          <w:szCs w:val="24"/>
        </w:rPr>
        <w:t>Osztályok száma: 10</w:t>
      </w:r>
    </w:p>
    <w:p w:rsidR="00B82051" w:rsidRDefault="00B82051" w:rsidP="00B82051">
      <w:pPr>
        <w:spacing w:after="240"/>
        <w:rPr>
          <w:rFonts w:ascii="Times New Roman" w:hAnsi="Times New Roman"/>
          <w:bCs/>
          <w:smallCaps w:val="0"/>
          <w:color w:val="auto"/>
          <w:sz w:val="24"/>
          <w:szCs w:val="24"/>
        </w:rPr>
      </w:pPr>
      <w:r>
        <w:rPr>
          <w:rFonts w:ascii="Times New Roman" w:hAnsi="Times New Roman"/>
          <w:bCs/>
          <w:smallCaps w:val="0"/>
          <w:color w:val="auto"/>
          <w:sz w:val="24"/>
          <w:szCs w:val="24"/>
        </w:rPr>
        <w:t>Engedélyezett kollégista diák szám: 220 fő</w:t>
      </w:r>
    </w:p>
    <w:p w:rsidR="00B82051" w:rsidRDefault="00B82051" w:rsidP="00B82051">
      <w:pPr>
        <w:spacing w:after="240"/>
        <w:rPr>
          <w:rFonts w:ascii="Times New Roman" w:hAnsi="Times New Roman"/>
          <w:bCs/>
          <w:smallCaps w:val="0"/>
          <w:color w:val="auto"/>
          <w:sz w:val="24"/>
          <w:szCs w:val="24"/>
        </w:rPr>
      </w:pPr>
      <w:r>
        <w:rPr>
          <w:rFonts w:ascii="Times New Roman" w:hAnsi="Times New Roman"/>
          <w:bCs/>
          <w:smallCaps w:val="0"/>
          <w:color w:val="auto"/>
          <w:sz w:val="24"/>
          <w:szCs w:val="24"/>
        </w:rPr>
        <w:t>Alkalmazotti létszám: 38 fő</w:t>
      </w:r>
    </w:p>
    <w:p w:rsidR="00B82051" w:rsidRPr="00FA189F" w:rsidRDefault="00B82051" w:rsidP="0023111E">
      <w:pPr>
        <w:spacing w:after="240"/>
        <w:rPr>
          <w:rFonts w:ascii="Times New Roman" w:hAnsi="Times New Roman"/>
          <w:bCs/>
          <w:smallCaps w:val="0"/>
          <w:color w:val="auto"/>
          <w:sz w:val="24"/>
          <w:szCs w:val="24"/>
        </w:rPr>
      </w:pPr>
      <w:r>
        <w:rPr>
          <w:rFonts w:ascii="Times New Roman" w:hAnsi="Times New Roman"/>
          <w:bCs/>
          <w:smallCaps w:val="0"/>
          <w:color w:val="auto"/>
          <w:sz w:val="24"/>
          <w:szCs w:val="24"/>
        </w:rPr>
        <w:t>Pedagógus létszám: 22 fő</w:t>
      </w:r>
    </w:p>
    <w:p w:rsidR="00FA189F" w:rsidRPr="00FA189F" w:rsidRDefault="00FA189F" w:rsidP="0023111E">
      <w:pPr>
        <w:spacing w:after="20"/>
        <w:jc w:val="both"/>
        <w:rPr>
          <w:rFonts w:ascii="Times New Roman" w:hAnsi="Times New Roman"/>
          <w:bCs/>
          <w:smallCaps w:val="0"/>
          <w:color w:val="auto"/>
          <w:sz w:val="24"/>
          <w:szCs w:val="24"/>
        </w:rPr>
      </w:pPr>
      <w:r w:rsidRPr="0023111E">
        <w:rPr>
          <w:rFonts w:ascii="Times New Roman" w:hAnsi="Times New Roman"/>
          <w:b/>
          <w:bCs/>
          <w:smallCaps w:val="0"/>
          <w:sz w:val="24"/>
          <w:szCs w:val="24"/>
        </w:rPr>
        <w:t>Az intézmény képviseletére jogosult</w:t>
      </w:r>
      <w:r w:rsidRPr="00FA189F">
        <w:rPr>
          <w:rFonts w:ascii="Times New Roman" w:hAnsi="Times New Roman"/>
          <w:bCs/>
          <w:smallCaps w:val="0"/>
          <w:sz w:val="24"/>
          <w:szCs w:val="24"/>
        </w:rPr>
        <w:t xml:space="preserve">: </w:t>
      </w:r>
      <w:proofErr w:type="spellStart"/>
      <w:r w:rsidRPr="00FA189F">
        <w:rPr>
          <w:rFonts w:ascii="Times New Roman" w:hAnsi="Times New Roman"/>
          <w:bCs/>
          <w:smallCaps w:val="0"/>
          <w:sz w:val="24"/>
          <w:szCs w:val="24"/>
        </w:rPr>
        <w:t>Singer</w:t>
      </w:r>
      <w:proofErr w:type="spellEnd"/>
      <w:r w:rsidRPr="00FA189F">
        <w:rPr>
          <w:rFonts w:ascii="Times New Roman" w:hAnsi="Times New Roman"/>
          <w:bCs/>
          <w:smallCaps w:val="0"/>
          <w:sz w:val="24"/>
          <w:szCs w:val="24"/>
        </w:rPr>
        <w:t xml:space="preserve"> János,  igazgató</w:t>
      </w:r>
    </w:p>
    <w:p w:rsidR="00FA189F" w:rsidRPr="00FA189F" w:rsidRDefault="00FA189F" w:rsidP="0023111E">
      <w:pPr>
        <w:spacing w:after="240"/>
        <w:rPr>
          <w:rFonts w:ascii="Times New Roman" w:hAnsi="Times New Roman"/>
          <w:bCs/>
          <w:smallCaps w:val="0"/>
          <w:color w:val="auto"/>
          <w:sz w:val="24"/>
          <w:szCs w:val="24"/>
        </w:rPr>
      </w:pPr>
    </w:p>
    <w:p w:rsidR="00FA189F" w:rsidRPr="0023111E" w:rsidRDefault="00FA189F" w:rsidP="0023111E">
      <w:pPr>
        <w:spacing w:after="20"/>
        <w:jc w:val="both"/>
        <w:rPr>
          <w:rFonts w:ascii="Times New Roman" w:hAnsi="Times New Roman"/>
          <w:b/>
          <w:bCs/>
          <w:smallCaps w:val="0"/>
          <w:color w:val="auto"/>
          <w:sz w:val="24"/>
          <w:szCs w:val="24"/>
        </w:rPr>
      </w:pPr>
      <w:r w:rsidRPr="0023111E">
        <w:rPr>
          <w:rFonts w:ascii="Times New Roman" w:hAnsi="Times New Roman"/>
          <w:b/>
          <w:bCs/>
          <w:smallCaps w:val="0"/>
          <w:sz w:val="24"/>
          <w:szCs w:val="24"/>
        </w:rPr>
        <w:t>Bélyegző felirata és lenyomata:</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spacing w:after="20"/>
        <w:jc w:val="both"/>
        <w:rPr>
          <w:rFonts w:ascii="Times New Roman" w:hAnsi="Times New Roman"/>
          <w:bCs/>
          <w:smallCaps w:val="0"/>
          <w:color w:val="auto"/>
          <w:sz w:val="24"/>
          <w:szCs w:val="24"/>
        </w:rPr>
      </w:pPr>
      <w:r w:rsidRPr="00FA189F">
        <w:rPr>
          <w:rFonts w:ascii="Times New Roman" w:hAnsi="Times New Roman"/>
          <w:bCs/>
          <w:smallCaps w:val="0"/>
          <w:sz w:val="24"/>
          <w:szCs w:val="24"/>
        </w:rPr>
        <w:t>Hosszú bélyegző</w:t>
      </w:r>
      <w:proofErr w:type="gramStart"/>
      <w:r w:rsidRPr="00FA189F">
        <w:rPr>
          <w:rFonts w:ascii="Times New Roman" w:hAnsi="Times New Roman"/>
          <w:bCs/>
          <w:smallCaps w:val="0"/>
          <w:sz w:val="24"/>
          <w:szCs w:val="24"/>
        </w:rPr>
        <w:t>:</w:t>
      </w:r>
      <w:r w:rsidR="0023111E">
        <w:rPr>
          <w:rFonts w:ascii="Times New Roman" w:hAnsi="Times New Roman"/>
          <w:bCs/>
          <w:smallCaps w:val="0"/>
          <w:sz w:val="24"/>
          <w:szCs w:val="24"/>
        </w:rPr>
        <w:t xml:space="preserve">  </w:t>
      </w:r>
      <w:r w:rsidRPr="00FA189F">
        <w:rPr>
          <w:rFonts w:ascii="Times New Roman" w:hAnsi="Times New Roman"/>
          <w:bCs/>
          <w:smallCaps w:val="0"/>
          <w:sz w:val="24"/>
          <w:szCs w:val="24"/>
        </w:rPr>
        <w:t>Káldor</w:t>
      </w:r>
      <w:proofErr w:type="gramEnd"/>
      <w:r w:rsidRPr="00FA189F">
        <w:rPr>
          <w:rFonts w:ascii="Times New Roman" w:hAnsi="Times New Roman"/>
          <w:bCs/>
          <w:smallCaps w:val="0"/>
          <w:sz w:val="24"/>
          <w:szCs w:val="24"/>
        </w:rPr>
        <w:t xml:space="preserve"> Miklós Kollégium   1022 Budapest, </w:t>
      </w:r>
      <w:proofErr w:type="spellStart"/>
      <w:r w:rsidRPr="00FA189F">
        <w:rPr>
          <w:rFonts w:ascii="Times New Roman" w:hAnsi="Times New Roman"/>
          <w:bCs/>
          <w:smallCaps w:val="0"/>
          <w:sz w:val="24"/>
          <w:szCs w:val="24"/>
        </w:rPr>
        <w:t>Felvinci</w:t>
      </w:r>
      <w:proofErr w:type="spellEnd"/>
      <w:r w:rsidRPr="00FA189F">
        <w:rPr>
          <w:rFonts w:ascii="Times New Roman" w:hAnsi="Times New Roman"/>
          <w:bCs/>
          <w:smallCaps w:val="0"/>
          <w:sz w:val="24"/>
          <w:szCs w:val="24"/>
        </w:rPr>
        <w:t xml:space="preserve"> út 8.  </w:t>
      </w:r>
    </w:p>
    <w:p w:rsidR="00FA189F" w:rsidRPr="00FA189F" w:rsidRDefault="00FA189F" w:rsidP="00FA189F">
      <w:pPr>
        <w:spacing w:after="20"/>
        <w:jc w:val="both"/>
        <w:rPr>
          <w:rFonts w:ascii="Times New Roman" w:hAnsi="Times New Roman"/>
          <w:bCs/>
          <w:smallCaps w:val="0"/>
          <w:color w:val="auto"/>
          <w:sz w:val="24"/>
          <w:szCs w:val="24"/>
        </w:rPr>
      </w:pPr>
      <w:r w:rsidRPr="00FA189F">
        <w:rPr>
          <w:rFonts w:ascii="Times New Roman" w:hAnsi="Times New Roman"/>
          <w:bCs/>
          <w:smallCaps w:val="0"/>
          <w:sz w:val="24"/>
          <w:szCs w:val="24"/>
        </w:rPr>
        <w:t>Körbélyegző</w:t>
      </w:r>
      <w:proofErr w:type="gramStart"/>
      <w:r w:rsidRPr="00FA189F">
        <w:rPr>
          <w:rFonts w:ascii="Times New Roman" w:hAnsi="Times New Roman"/>
          <w:bCs/>
          <w:smallCaps w:val="0"/>
          <w:sz w:val="24"/>
          <w:szCs w:val="24"/>
        </w:rPr>
        <w:t>:</w:t>
      </w:r>
      <w:r w:rsidR="0023111E">
        <w:rPr>
          <w:rFonts w:ascii="Times New Roman" w:hAnsi="Times New Roman"/>
          <w:bCs/>
          <w:smallCaps w:val="0"/>
          <w:sz w:val="24"/>
          <w:szCs w:val="24"/>
        </w:rPr>
        <w:t xml:space="preserve">       </w:t>
      </w:r>
      <w:r w:rsidRPr="00FA189F">
        <w:rPr>
          <w:rFonts w:ascii="Times New Roman" w:hAnsi="Times New Roman"/>
          <w:bCs/>
          <w:smallCaps w:val="0"/>
          <w:sz w:val="24"/>
          <w:szCs w:val="24"/>
        </w:rPr>
        <w:t xml:space="preserve"> Káldor</w:t>
      </w:r>
      <w:proofErr w:type="gramEnd"/>
      <w:r w:rsidRPr="00FA189F">
        <w:rPr>
          <w:rFonts w:ascii="Times New Roman" w:hAnsi="Times New Roman"/>
          <w:bCs/>
          <w:smallCaps w:val="0"/>
          <w:sz w:val="24"/>
          <w:szCs w:val="24"/>
        </w:rPr>
        <w:t xml:space="preserve"> Miklós Kollégium Budapest</w:t>
      </w:r>
    </w:p>
    <w:p w:rsidR="00FA189F" w:rsidRDefault="00FA189F" w:rsidP="00FA189F">
      <w:pPr>
        <w:spacing w:after="240"/>
        <w:rPr>
          <w:rFonts w:ascii="Times New Roman" w:hAnsi="Times New Roman"/>
          <w:bCs/>
          <w:smallCaps w:val="0"/>
          <w:color w:val="auto"/>
          <w:sz w:val="24"/>
          <w:szCs w:val="24"/>
        </w:rPr>
      </w:pPr>
      <w:r w:rsidRPr="00FA189F">
        <w:rPr>
          <w:rFonts w:ascii="Times New Roman" w:hAnsi="Times New Roman"/>
          <w:bCs/>
          <w:smallCaps w:val="0"/>
          <w:color w:val="auto"/>
          <w:sz w:val="24"/>
          <w:szCs w:val="24"/>
        </w:rPr>
        <w:br/>
      </w:r>
      <w:r w:rsidRPr="00FA189F">
        <w:rPr>
          <w:rFonts w:ascii="Times New Roman" w:hAnsi="Times New Roman"/>
          <w:bCs/>
          <w:smallCaps w:val="0"/>
          <w:color w:val="auto"/>
          <w:sz w:val="24"/>
          <w:szCs w:val="24"/>
        </w:rPr>
        <w:br/>
      </w:r>
    </w:p>
    <w:p w:rsidR="0050253A" w:rsidRDefault="0050253A" w:rsidP="00FA189F">
      <w:pPr>
        <w:spacing w:after="240"/>
        <w:rPr>
          <w:rFonts w:ascii="Times New Roman" w:hAnsi="Times New Roman"/>
          <w:bCs/>
          <w:smallCaps w:val="0"/>
          <w:color w:val="auto"/>
          <w:sz w:val="24"/>
          <w:szCs w:val="24"/>
        </w:rPr>
      </w:pPr>
    </w:p>
    <w:p w:rsidR="0050253A" w:rsidRDefault="0050253A" w:rsidP="00FA189F">
      <w:pPr>
        <w:spacing w:after="240"/>
        <w:rPr>
          <w:rFonts w:ascii="Times New Roman" w:hAnsi="Times New Roman"/>
          <w:bCs/>
          <w:smallCaps w:val="0"/>
          <w:color w:val="auto"/>
          <w:sz w:val="24"/>
          <w:szCs w:val="24"/>
        </w:rPr>
      </w:pPr>
    </w:p>
    <w:p w:rsidR="0050253A" w:rsidRDefault="0050253A" w:rsidP="00FA189F">
      <w:pPr>
        <w:spacing w:after="240"/>
        <w:rPr>
          <w:rFonts w:ascii="Times New Roman" w:hAnsi="Times New Roman"/>
          <w:bCs/>
          <w:smallCaps w:val="0"/>
          <w:color w:val="auto"/>
          <w:sz w:val="24"/>
          <w:szCs w:val="24"/>
        </w:rPr>
      </w:pPr>
    </w:p>
    <w:p w:rsidR="0050253A" w:rsidRDefault="0050253A" w:rsidP="00FA189F">
      <w:pPr>
        <w:spacing w:after="240"/>
        <w:rPr>
          <w:rFonts w:ascii="Times New Roman" w:hAnsi="Times New Roman"/>
          <w:bCs/>
          <w:smallCaps w:val="0"/>
          <w:color w:val="auto"/>
          <w:sz w:val="24"/>
          <w:szCs w:val="24"/>
        </w:rPr>
      </w:pPr>
    </w:p>
    <w:p w:rsidR="0050253A" w:rsidRDefault="0050253A" w:rsidP="00FA189F">
      <w:pPr>
        <w:spacing w:after="240"/>
        <w:rPr>
          <w:rFonts w:ascii="Times New Roman" w:hAnsi="Times New Roman"/>
          <w:bCs/>
          <w:smallCaps w:val="0"/>
          <w:color w:val="auto"/>
          <w:sz w:val="24"/>
          <w:szCs w:val="24"/>
        </w:rPr>
      </w:pPr>
    </w:p>
    <w:p w:rsidR="0050253A" w:rsidRDefault="0050253A" w:rsidP="00FA189F">
      <w:pPr>
        <w:spacing w:after="240"/>
        <w:rPr>
          <w:rFonts w:ascii="Times New Roman" w:hAnsi="Times New Roman"/>
          <w:bCs/>
          <w:smallCaps w:val="0"/>
          <w:color w:val="auto"/>
          <w:sz w:val="24"/>
          <w:szCs w:val="24"/>
        </w:rPr>
      </w:pPr>
    </w:p>
    <w:p w:rsidR="009C3D09" w:rsidRDefault="009C3D09" w:rsidP="009C3D09">
      <w:pPr>
        <w:spacing w:after="20"/>
        <w:jc w:val="both"/>
        <w:rPr>
          <w:rFonts w:ascii="Times New Roman" w:hAnsi="Times New Roman"/>
          <w:bCs/>
          <w:smallCaps w:val="0"/>
          <w:sz w:val="20"/>
          <w:szCs w:val="20"/>
        </w:rPr>
      </w:pPr>
      <w:r w:rsidRPr="00FA189F">
        <w:rPr>
          <w:rFonts w:ascii="Times New Roman" w:hAnsi="Times New Roman"/>
          <w:b/>
          <w:smallCaps w:val="0"/>
          <w:sz w:val="24"/>
          <w:szCs w:val="24"/>
        </w:rPr>
        <w:lastRenderedPageBreak/>
        <w:t xml:space="preserve">X  </w:t>
      </w:r>
      <w:r w:rsidRPr="00405463">
        <w:rPr>
          <w:rFonts w:ascii="Times New Roman" w:hAnsi="Times New Roman"/>
          <w:bCs/>
          <w:smallCaps w:val="0"/>
          <w:sz w:val="20"/>
          <w:szCs w:val="20"/>
        </w:rPr>
        <w:t xml:space="preserve">jelölt adatokkal nem rendelkezik az intézmény,ezért a fenntartó Közép-Budai Tankerületi </w:t>
      </w:r>
      <w:proofErr w:type="gramStart"/>
      <w:r w:rsidRPr="00405463">
        <w:rPr>
          <w:rFonts w:ascii="Times New Roman" w:hAnsi="Times New Roman"/>
          <w:bCs/>
          <w:smallCaps w:val="0"/>
          <w:sz w:val="20"/>
          <w:szCs w:val="20"/>
        </w:rPr>
        <w:t>Központ vonatkozó</w:t>
      </w:r>
      <w:proofErr w:type="gramEnd"/>
      <w:r w:rsidRPr="00405463">
        <w:rPr>
          <w:rFonts w:ascii="Times New Roman" w:hAnsi="Times New Roman"/>
          <w:bCs/>
          <w:smallCaps w:val="0"/>
          <w:sz w:val="20"/>
          <w:szCs w:val="20"/>
        </w:rPr>
        <w:t xml:space="preserve"> adatait adtuk meg.</w:t>
      </w:r>
    </w:p>
    <w:p w:rsidR="00FA189F" w:rsidRPr="00FA189F" w:rsidRDefault="00FA189F" w:rsidP="00FA189F">
      <w:pPr>
        <w:spacing w:after="240"/>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 Szervezeti Irányító Csoport (a továbbiakban: SZICS) szervezeti felépítése</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 SZICS vezetője:</w:t>
      </w:r>
      <w:r w:rsidRPr="00FA189F">
        <w:rPr>
          <w:rFonts w:ascii="Times New Roman" w:hAnsi="Times New Roman"/>
          <w:bCs/>
          <w:smallCaps w:val="0"/>
          <w:sz w:val="24"/>
          <w:szCs w:val="24"/>
        </w:rPr>
        <w:t xml:space="preserve"> </w:t>
      </w:r>
      <w:proofErr w:type="spellStart"/>
      <w:r w:rsidRPr="00FA189F">
        <w:rPr>
          <w:rFonts w:ascii="Times New Roman" w:hAnsi="Times New Roman"/>
          <w:bCs/>
          <w:smallCaps w:val="0"/>
          <w:sz w:val="24"/>
          <w:szCs w:val="24"/>
        </w:rPr>
        <w:t>Singer</w:t>
      </w:r>
      <w:proofErr w:type="spellEnd"/>
      <w:r w:rsidRPr="00FA189F">
        <w:rPr>
          <w:rFonts w:ascii="Times New Roman" w:hAnsi="Times New Roman"/>
          <w:bCs/>
          <w:smallCaps w:val="0"/>
          <w:sz w:val="24"/>
          <w:szCs w:val="24"/>
        </w:rPr>
        <w:t xml:space="preserve"> János, igazgató</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 SZICS tagjai:</w:t>
      </w:r>
    </w:p>
    <w:p w:rsidR="00FA189F" w:rsidRDefault="00FA189F" w:rsidP="00FA189F">
      <w:pPr>
        <w:numPr>
          <w:ilvl w:val="0"/>
          <w:numId w:val="6"/>
        </w:numPr>
        <w:jc w:val="both"/>
        <w:textAlignment w:val="baseline"/>
        <w:rPr>
          <w:rFonts w:ascii="Times New Roman" w:hAnsi="Times New Roman"/>
          <w:bCs/>
          <w:smallCaps w:val="0"/>
          <w:sz w:val="24"/>
          <w:szCs w:val="24"/>
        </w:rPr>
      </w:pPr>
      <w:r w:rsidRPr="0023111E">
        <w:rPr>
          <w:rFonts w:ascii="Times New Roman" w:hAnsi="Times New Roman"/>
          <w:b/>
          <w:bCs/>
          <w:smallCaps w:val="0"/>
        </w:rPr>
        <w:t>Elemző értékelő tagok</w:t>
      </w:r>
      <w:r w:rsidRPr="00FA189F">
        <w:rPr>
          <w:rFonts w:ascii="Times New Roman" w:hAnsi="Times New Roman"/>
          <w:bCs/>
          <w:smallCaps w:val="0"/>
          <w:sz w:val="24"/>
          <w:szCs w:val="24"/>
        </w:rPr>
        <w:t xml:space="preserve">: </w:t>
      </w:r>
      <w:proofErr w:type="spellStart"/>
      <w:r w:rsidRPr="00FA189F">
        <w:rPr>
          <w:rFonts w:ascii="Times New Roman" w:hAnsi="Times New Roman"/>
          <w:bCs/>
          <w:smallCaps w:val="0"/>
          <w:sz w:val="24"/>
          <w:szCs w:val="24"/>
        </w:rPr>
        <w:t>Bardóc</w:t>
      </w:r>
      <w:r w:rsidR="00BB1860">
        <w:rPr>
          <w:rFonts w:ascii="Times New Roman" w:hAnsi="Times New Roman"/>
          <w:bCs/>
          <w:smallCaps w:val="0"/>
          <w:sz w:val="24"/>
          <w:szCs w:val="24"/>
        </w:rPr>
        <w:t>i-Biró</w:t>
      </w:r>
      <w:proofErr w:type="spellEnd"/>
      <w:r w:rsidR="00BB1860">
        <w:rPr>
          <w:rFonts w:ascii="Times New Roman" w:hAnsi="Times New Roman"/>
          <w:bCs/>
          <w:smallCaps w:val="0"/>
          <w:sz w:val="24"/>
          <w:szCs w:val="24"/>
        </w:rPr>
        <w:t xml:space="preserve"> Teofil, Kolozsvári Attila</w:t>
      </w:r>
    </w:p>
    <w:p w:rsidR="00BB1860" w:rsidRPr="00AD7279" w:rsidRDefault="00BB1860" w:rsidP="00BB1860">
      <w:pPr>
        <w:ind w:left="720"/>
        <w:jc w:val="both"/>
        <w:textAlignment w:val="baseline"/>
        <w:rPr>
          <w:rFonts w:ascii="Times New Roman" w:hAnsi="Times New Roman"/>
          <w:b/>
          <w:bCs/>
          <w:smallCaps w:val="0"/>
          <w:sz w:val="24"/>
          <w:szCs w:val="24"/>
        </w:rPr>
      </w:pPr>
      <w:proofErr w:type="spellStart"/>
      <w:r w:rsidRPr="00AD7279">
        <w:rPr>
          <w:rFonts w:ascii="Times New Roman" w:hAnsi="Times New Roman"/>
          <w:b/>
          <w:bCs/>
          <w:smallCaps w:val="0"/>
          <w:sz w:val="24"/>
          <w:szCs w:val="24"/>
        </w:rPr>
        <w:t>Bardóci-Biró</w:t>
      </w:r>
      <w:proofErr w:type="spellEnd"/>
      <w:r w:rsidRPr="00AD7279">
        <w:rPr>
          <w:rFonts w:ascii="Times New Roman" w:hAnsi="Times New Roman"/>
          <w:b/>
          <w:bCs/>
          <w:smallCaps w:val="0"/>
          <w:sz w:val="24"/>
          <w:szCs w:val="24"/>
        </w:rPr>
        <w:t xml:space="preserve"> Teofil</w:t>
      </w:r>
    </w:p>
    <w:p w:rsidR="00BB1860" w:rsidRDefault="00BB1860" w:rsidP="00BB1860">
      <w:pPr>
        <w:ind w:left="720"/>
        <w:jc w:val="both"/>
        <w:textAlignment w:val="baseline"/>
        <w:rPr>
          <w:rFonts w:ascii="Times New Roman" w:hAnsi="Times New Roman"/>
          <w:bCs/>
          <w:smallCaps w:val="0"/>
          <w:sz w:val="24"/>
          <w:szCs w:val="24"/>
        </w:rPr>
      </w:pPr>
      <w:proofErr w:type="gramStart"/>
      <w:r w:rsidRPr="00BB1860">
        <w:rPr>
          <w:rFonts w:ascii="Times New Roman" w:hAnsi="Times New Roman"/>
          <w:b/>
          <w:bCs/>
          <w:smallCaps w:val="0"/>
          <w:sz w:val="24"/>
          <w:szCs w:val="24"/>
        </w:rPr>
        <w:t>e-mail</w:t>
      </w:r>
      <w:proofErr w:type="gramEnd"/>
      <w:r w:rsidRPr="00BB1860">
        <w:rPr>
          <w:rFonts w:ascii="Times New Roman" w:hAnsi="Times New Roman"/>
          <w:b/>
          <w:bCs/>
          <w:smallCaps w:val="0"/>
          <w:sz w:val="24"/>
          <w:szCs w:val="24"/>
        </w:rPr>
        <w:t>:</w:t>
      </w:r>
      <w:r>
        <w:rPr>
          <w:rFonts w:ascii="Times New Roman" w:hAnsi="Times New Roman"/>
          <w:bCs/>
          <w:smallCaps w:val="0"/>
          <w:sz w:val="24"/>
          <w:szCs w:val="24"/>
        </w:rPr>
        <w:t xml:space="preserve"> </w:t>
      </w:r>
      <w:hyperlink r:id="rId10" w:history="1">
        <w:r w:rsidRPr="00DA5CDE">
          <w:rPr>
            <w:rStyle w:val="Hiperhivatkozs"/>
            <w:rFonts w:ascii="Times New Roman" w:hAnsi="Times New Roman"/>
            <w:bCs/>
            <w:smallCaps w:val="0"/>
            <w:sz w:val="24"/>
            <w:szCs w:val="24"/>
          </w:rPr>
          <w:t>biro.teofil@gmail.com</w:t>
        </w:r>
      </w:hyperlink>
      <w:r>
        <w:rPr>
          <w:rFonts w:ascii="Times New Roman" w:hAnsi="Times New Roman"/>
          <w:bCs/>
          <w:smallCaps w:val="0"/>
          <w:sz w:val="24"/>
          <w:szCs w:val="24"/>
        </w:rPr>
        <w:t xml:space="preserve">  </w:t>
      </w:r>
      <w:r w:rsidRPr="00AD7279">
        <w:rPr>
          <w:rFonts w:ascii="Times New Roman" w:hAnsi="Times New Roman"/>
          <w:b/>
          <w:bCs/>
          <w:smallCaps w:val="0"/>
          <w:sz w:val="24"/>
          <w:szCs w:val="24"/>
        </w:rPr>
        <w:t>Mobil</w:t>
      </w:r>
      <w:r>
        <w:rPr>
          <w:rFonts w:ascii="Times New Roman" w:hAnsi="Times New Roman"/>
          <w:bCs/>
          <w:smallCaps w:val="0"/>
          <w:sz w:val="24"/>
          <w:szCs w:val="24"/>
        </w:rPr>
        <w:t>:</w:t>
      </w:r>
      <w:r w:rsidR="00AD7279">
        <w:rPr>
          <w:rFonts w:ascii="Times New Roman" w:hAnsi="Times New Roman"/>
          <w:bCs/>
          <w:smallCaps w:val="0"/>
          <w:sz w:val="24"/>
          <w:szCs w:val="24"/>
        </w:rPr>
        <w:t xml:space="preserve"> 06 20 266 1545</w:t>
      </w:r>
    </w:p>
    <w:p w:rsidR="00AD7279" w:rsidRDefault="00AD7279" w:rsidP="00BB1860">
      <w:pPr>
        <w:ind w:left="720"/>
        <w:jc w:val="both"/>
        <w:textAlignment w:val="baseline"/>
        <w:rPr>
          <w:rFonts w:ascii="Times New Roman" w:hAnsi="Times New Roman"/>
          <w:b/>
          <w:bCs/>
          <w:smallCaps w:val="0"/>
          <w:sz w:val="24"/>
          <w:szCs w:val="24"/>
        </w:rPr>
      </w:pPr>
      <w:r>
        <w:rPr>
          <w:rFonts w:ascii="Times New Roman" w:hAnsi="Times New Roman"/>
          <w:b/>
          <w:bCs/>
          <w:smallCaps w:val="0"/>
          <w:sz w:val="24"/>
          <w:szCs w:val="24"/>
        </w:rPr>
        <w:t>Kolozsvári Attila</w:t>
      </w:r>
    </w:p>
    <w:p w:rsidR="00AD7279" w:rsidRDefault="00AD7279" w:rsidP="00BB1860">
      <w:pPr>
        <w:ind w:left="720"/>
        <w:jc w:val="both"/>
        <w:textAlignment w:val="baseline"/>
        <w:rPr>
          <w:rFonts w:ascii="Times New Roman" w:hAnsi="Times New Roman"/>
          <w:bCs/>
          <w:smallCaps w:val="0"/>
          <w:sz w:val="24"/>
          <w:szCs w:val="24"/>
        </w:rPr>
      </w:pPr>
      <w:proofErr w:type="gramStart"/>
      <w:r>
        <w:rPr>
          <w:rFonts w:ascii="Times New Roman" w:hAnsi="Times New Roman"/>
          <w:b/>
          <w:bCs/>
          <w:smallCaps w:val="0"/>
          <w:sz w:val="24"/>
          <w:szCs w:val="24"/>
        </w:rPr>
        <w:t>e-mail</w:t>
      </w:r>
      <w:proofErr w:type="gramEnd"/>
      <w:r>
        <w:rPr>
          <w:rFonts w:ascii="Times New Roman" w:hAnsi="Times New Roman"/>
          <w:b/>
          <w:bCs/>
          <w:smallCaps w:val="0"/>
          <w:sz w:val="24"/>
          <w:szCs w:val="24"/>
        </w:rPr>
        <w:t xml:space="preserve">: </w:t>
      </w:r>
      <w:hyperlink r:id="rId11" w:history="1">
        <w:r w:rsidRPr="00DA5CDE">
          <w:rPr>
            <w:rStyle w:val="Hiperhivatkozs"/>
            <w:rFonts w:ascii="Times New Roman" w:hAnsi="Times New Roman"/>
            <w:bCs/>
            <w:smallCaps w:val="0"/>
            <w:sz w:val="24"/>
            <w:szCs w:val="24"/>
          </w:rPr>
          <w:t>kolozsvari.attila64@gmail.com</w:t>
        </w:r>
      </w:hyperlink>
      <w:r>
        <w:rPr>
          <w:rFonts w:ascii="Times New Roman" w:hAnsi="Times New Roman"/>
          <w:bCs/>
          <w:smallCaps w:val="0"/>
          <w:sz w:val="24"/>
          <w:szCs w:val="24"/>
        </w:rPr>
        <w:t xml:space="preserve"> </w:t>
      </w:r>
      <w:r w:rsidRPr="00AD7279">
        <w:rPr>
          <w:rFonts w:ascii="Times New Roman" w:hAnsi="Times New Roman"/>
          <w:b/>
          <w:bCs/>
          <w:smallCaps w:val="0"/>
          <w:sz w:val="24"/>
          <w:szCs w:val="24"/>
        </w:rPr>
        <w:t>Mobil</w:t>
      </w:r>
      <w:r>
        <w:rPr>
          <w:rFonts w:ascii="Times New Roman" w:hAnsi="Times New Roman"/>
          <w:bCs/>
          <w:smallCaps w:val="0"/>
          <w:sz w:val="24"/>
          <w:szCs w:val="24"/>
        </w:rPr>
        <w:t>: 06 30 861 2359</w:t>
      </w:r>
    </w:p>
    <w:p w:rsidR="00AD7279" w:rsidRPr="00AD7279" w:rsidRDefault="00AD7279" w:rsidP="00BB1860">
      <w:pPr>
        <w:ind w:left="720"/>
        <w:jc w:val="both"/>
        <w:textAlignment w:val="baseline"/>
        <w:rPr>
          <w:rFonts w:ascii="Times New Roman" w:hAnsi="Times New Roman"/>
          <w:bCs/>
          <w:smallCaps w:val="0"/>
          <w:sz w:val="24"/>
          <w:szCs w:val="24"/>
        </w:rPr>
      </w:pPr>
    </w:p>
    <w:p w:rsidR="00FA189F" w:rsidRDefault="00FA189F" w:rsidP="00FA189F">
      <w:pPr>
        <w:numPr>
          <w:ilvl w:val="0"/>
          <w:numId w:val="6"/>
        </w:numPr>
        <w:jc w:val="both"/>
        <w:textAlignment w:val="baseline"/>
        <w:rPr>
          <w:rFonts w:ascii="Times New Roman" w:hAnsi="Times New Roman"/>
          <w:bCs/>
          <w:smallCaps w:val="0"/>
          <w:sz w:val="24"/>
          <w:szCs w:val="24"/>
        </w:rPr>
      </w:pPr>
      <w:r w:rsidRPr="0023111E">
        <w:rPr>
          <w:rFonts w:ascii="Times New Roman" w:hAnsi="Times New Roman"/>
          <w:b/>
          <w:bCs/>
          <w:smallCaps w:val="0"/>
        </w:rPr>
        <w:t>Döntés előkészítő tagok</w:t>
      </w:r>
      <w:r w:rsidRPr="00FA189F">
        <w:rPr>
          <w:rFonts w:ascii="Times New Roman" w:hAnsi="Times New Roman"/>
          <w:bCs/>
          <w:smallCaps w:val="0"/>
          <w:sz w:val="24"/>
          <w:szCs w:val="24"/>
        </w:rPr>
        <w:t xml:space="preserve">: </w:t>
      </w:r>
      <w:proofErr w:type="spellStart"/>
      <w:r w:rsidRPr="00FA189F">
        <w:rPr>
          <w:rFonts w:ascii="Times New Roman" w:hAnsi="Times New Roman"/>
          <w:bCs/>
          <w:smallCaps w:val="0"/>
          <w:sz w:val="24"/>
          <w:szCs w:val="24"/>
        </w:rPr>
        <w:t>Gloviczky</w:t>
      </w:r>
      <w:proofErr w:type="spellEnd"/>
      <w:r w:rsidRPr="00FA189F">
        <w:rPr>
          <w:rFonts w:ascii="Times New Roman" w:hAnsi="Times New Roman"/>
          <w:bCs/>
          <w:smallCaps w:val="0"/>
          <w:sz w:val="24"/>
          <w:szCs w:val="24"/>
        </w:rPr>
        <w:t xml:space="preserve"> Tamás</w:t>
      </w:r>
      <w:proofErr w:type="gramStart"/>
      <w:r w:rsidRPr="00FA189F">
        <w:rPr>
          <w:rFonts w:ascii="Times New Roman" w:hAnsi="Times New Roman"/>
          <w:bCs/>
          <w:smallCaps w:val="0"/>
          <w:sz w:val="24"/>
          <w:szCs w:val="24"/>
        </w:rPr>
        <w:t>,Balogh</w:t>
      </w:r>
      <w:proofErr w:type="gramEnd"/>
      <w:r w:rsidRPr="00FA189F">
        <w:rPr>
          <w:rFonts w:ascii="Times New Roman" w:hAnsi="Times New Roman"/>
          <w:bCs/>
          <w:smallCaps w:val="0"/>
          <w:sz w:val="24"/>
          <w:szCs w:val="24"/>
        </w:rPr>
        <w:t xml:space="preserve"> Mária,</w:t>
      </w:r>
    </w:p>
    <w:p w:rsidR="00AD7279" w:rsidRDefault="00AD7279" w:rsidP="00AD7279">
      <w:pPr>
        <w:ind w:left="720"/>
        <w:jc w:val="both"/>
        <w:textAlignment w:val="baseline"/>
        <w:rPr>
          <w:rFonts w:ascii="Times New Roman" w:hAnsi="Times New Roman"/>
          <w:bCs/>
          <w:smallCaps w:val="0"/>
          <w:sz w:val="24"/>
          <w:szCs w:val="24"/>
        </w:rPr>
      </w:pPr>
      <w:proofErr w:type="spellStart"/>
      <w:r>
        <w:rPr>
          <w:rFonts w:ascii="Times New Roman" w:hAnsi="Times New Roman"/>
          <w:bCs/>
          <w:smallCaps w:val="0"/>
          <w:sz w:val="24"/>
          <w:szCs w:val="24"/>
        </w:rPr>
        <w:t>Gloviczki</w:t>
      </w:r>
      <w:proofErr w:type="spellEnd"/>
      <w:r>
        <w:rPr>
          <w:rFonts w:ascii="Times New Roman" w:hAnsi="Times New Roman"/>
          <w:bCs/>
          <w:smallCaps w:val="0"/>
          <w:sz w:val="24"/>
          <w:szCs w:val="24"/>
        </w:rPr>
        <w:t xml:space="preserve"> Tamás</w:t>
      </w:r>
    </w:p>
    <w:p w:rsidR="00AD7279" w:rsidRDefault="00AD7279" w:rsidP="00AD7279">
      <w:pPr>
        <w:ind w:left="720"/>
        <w:jc w:val="both"/>
        <w:textAlignment w:val="baseline"/>
        <w:rPr>
          <w:rFonts w:ascii="Times New Roman" w:hAnsi="Times New Roman"/>
          <w:bCs/>
          <w:smallCaps w:val="0"/>
          <w:sz w:val="24"/>
          <w:szCs w:val="24"/>
        </w:rPr>
      </w:pPr>
      <w:proofErr w:type="gramStart"/>
      <w:r w:rsidRPr="00AD7279">
        <w:rPr>
          <w:rFonts w:ascii="Times New Roman" w:hAnsi="Times New Roman"/>
          <w:b/>
          <w:bCs/>
          <w:smallCaps w:val="0"/>
          <w:sz w:val="24"/>
          <w:szCs w:val="24"/>
        </w:rPr>
        <w:t>e-mail</w:t>
      </w:r>
      <w:proofErr w:type="gramEnd"/>
      <w:r w:rsidRPr="00AD7279">
        <w:rPr>
          <w:rFonts w:ascii="Times New Roman" w:hAnsi="Times New Roman"/>
          <w:b/>
          <w:bCs/>
          <w:smallCaps w:val="0"/>
          <w:sz w:val="24"/>
          <w:szCs w:val="24"/>
        </w:rPr>
        <w:t>:</w:t>
      </w:r>
      <w:r>
        <w:rPr>
          <w:rFonts w:ascii="Times New Roman" w:hAnsi="Times New Roman"/>
          <w:bCs/>
          <w:smallCaps w:val="0"/>
          <w:sz w:val="24"/>
          <w:szCs w:val="24"/>
        </w:rPr>
        <w:t xml:space="preserve"> </w:t>
      </w:r>
      <w:hyperlink r:id="rId12" w:history="1">
        <w:r w:rsidRPr="00DA5CDE">
          <w:rPr>
            <w:rStyle w:val="Hiperhivatkozs"/>
            <w:rFonts w:ascii="Times New Roman" w:hAnsi="Times New Roman"/>
            <w:bCs/>
            <w:smallCaps w:val="0"/>
            <w:sz w:val="24"/>
            <w:szCs w:val="24"/>
          </w:rPr>
          <w:t>glovitomi@gmail.com</w:t>
        </w:r>
      </w:hyperlink>
      <w:r>
        <w:rPr>
          <w:rFonts w:ascii="Times New Roman" w:hAnsi="Times New Roman"/>
          <w:bCs/>
          <w:smallCaps w:val="0"/>
          <w:sz w:val="24"/>
          <w:szCs w:val="24"/>
        </w:rPr>
        <w:t xml:space="preserve">  </w:t>
      </w:r>
      <w:r w:rsidRPr="00AD7279">
        <w:rPr>
          <w:rFonts w:ascii="Times New Roman" w:hAnsi="Times New Roman"/>
          <w:b/>
          <w:bCs/>
          <w:smallCaps w:val="0"/>
          <w:sz w:val="24"/>
          <w:szCs w:val="24"/>
        </w:rPr>
        <w:t>Mobil:</w:t>
      </w:r>
      <w:r>
        <w:rPr>
          <w:rFonts w:ascii="Times New Roman" w:hAnsi="Times New Roman"/>
          <w:bCs/>
          <w:smallCaps w:val="0"/>
          <w:sz w:val="24"/>
          <w:szCs w:val="24"/>
        </w:rPr>
        <w:t xml:space="preserve"> 06 30 925 3371</w:t>
      </w:r>
    </w:p>
    <w:p w:rsidR="00AD7279" w:rsidRDefault="00AD7279" w:rsidP="00AD7279">
      <w:pPr>
        <w:ind w:left="720"/>
        <w:jc w:val="both"/>
        <w:textAlignment w:val="baseline"/>
        <w:rPr>
          <w:rFonts w:ascii="Times New Roman" w:hAnsi="Times New Roman"/>
          <w:b/>
          <w:bCs/>
          <w:smallCaps w:val="0"/>
          <w:sz w:val="24"/>
          <w:szCs w:val="24"/>
        </w:rPr>
      </w:pPr>
      <w:r>
        <w:rPr>
          <w:rFonts w:ascii="Times New Roman" w:hAnsi="Times New Roman"/>
          <w:b/>
          <w:bCs/>
          <w:smallCaps w:val="0"/>
          <w:sz w:val="24"/>
          <w:szCs w:val="24"/>
        </w:rPr>
        <w:t>Balogh Mária</w:t>
      </w:r>
    </w:p>
    <w:p w:rsidR="00AD7279" w:rsidRDefault="00AD7279" w:rsidP="00AD7279">
      <w:pPr>
        <w:ind w:left="720"/>
        <w:jc w:val="both"/>
        <w:textAlignment w:val="baseline"/>
        <w:rPr>
          <w:rFonts w:ascii="Times New Roman" w:hAnsi="Times New Roman"/>
          <w:bCs/>
          <w:smallCaps w:val="0"/>
          <w:sz w:val="24"/>
          <w:szCs w:val="24"/>
        </w:rPr>
      </w:pPr>
      <w:proofErr w:type="gramStart"/>
      <w:r>
        <w:rPr>
          <w:rFonts w:ascii="Times New Roman" w:hAnsi="Times New Roman"/>
          <w:b/>
          <w:bCs/>
          <w:smallCaps w:val="0"/>
          <w:sz w:val="24"/>
          <w:szCs w:val="24"/>
        </w:rPr>
        <w:t>e-mail</w:t>
      </w:r>
      <w:proofErr w:type="gramEnd"/>
      <w:r>
        <w:rPr>
          <w:rFonts w:ascii="Times New Roman" w:hAnsi="Times New Roman"/>
          <w:b/>
          <w:bCs/>
          <w:smallCaps w:val="0"/>
          <w:sz w:val="24"/>
          <w:szCs w:val="24"/>
        </w:rPr>
        <w:t xml:space="preserve">: </w:t>
      </w:r>
      <w:hyperlink r:id="rId13" w:history="1">
        <w:r w:rsidRPr="00DA5CDE">
          <w:rPr>
            <w:rStyle w:val="Hiperhivatkozs"/>
            <w:rFonts w:ascii="Times New Roman" w:hAnsi="Times New Roman"/>
            <w:bCs/>
            <w:smallCaps w:val="0"/>
            <w:sz w:val="24"/>
            <w:szCs w:val="24"/>
          </w:rPr>
          <w:t>mariabal@t-online.hu</w:t>
        </w:r>
      </w:hyperlink>
      <w:r>
        <w:rPr>
          <w:rFonts w:ascii="Times New Roman" w:hAnsi="Times New Roman"/>
          <w:bCs/>
          <w:smallCaps w:val="0"/>
          <w:sz w:val="24"/>
          <w:szCs w:val="24"/>
        </w:rPr>
        <w:t xml:space="preserve">   </w:t>
      </w:r>
      <w:r w:rsidRPr="00AD7279">
        <w:rPr>
          <w:rFonts w:ascii="Times New Roman" w:hAnsi="Times New Roman"/>
          <w:b/>
          <w:bCs/>
          <w:smallCaps w:val="0"/>
          <w:sz w:val="24"/>
          <w:szCs w:val="24"/>
        </w:rPr>
        <w:t>Mobil</w:t>
      </w:r>
      <w:r>
        <w:rPr>
          <w:rFonts w:ascii="Times New Roman" w:hAnsi="Times New Roman"/>
          <w:b/>
          <w:bCs/>
          <w:smallCaps w:val="0"/>
          <w:sz w:val="24"/>
          <w:szCs w:val="24"/>
        </w:rPr>
        <w:t xml:space="preserve">: 06 </w:t>
      </w:r>
      <w:r w:rsidRPr="00AD7279">
        <w:rPr>
          <w:rFonts w:ascii="Times New Roman" w:hAnsi="Times New Roman"/>
          <w:bCs/>
          <w:smallCaps w:val="0"/>
          <w:sz w:val="24"/>
          <w:szCs w:val="24"/>
        </w:rPr>
        <w:t>30 293 2902</w:t>
      </w:r>
    </w:p>
    <w:p w:rsidR="00AD7279" w:rsidRPr="00AD7279" w:rsidRDefault="00AD7279" w:rsidP="00AD7279">
      <w:pPr>
        <w:ind w:left="720"/>
        <w:jc w:val="both"/>
        <w:textAlignment w:val="baseline"/>
        <w:rPr>
          <w:rFonts w:ascii="Times New Roman" w:hAnsi="Times New Roman"/>
          <w:bCs/>
          <w:smallCaps w:val="0"/>
          <w:sz w:val="24"/>
          <w:szCs w:val="24"/>
        </w:rPr>
      </w:pPr>
    </w:p>
    <w:p w:rsidR="00FA189F" w:rsidRDefault="00FA189F" w:rsidP="00FA189F">
      <w:pPr>
        <w:numPr>
          <w:ilvl w:val="0"/>
          <w:numId w:val="6"/>
        </w:numPr>
        <w:jc w:val="both"/>
        <w:textAlignment w:val="baseline"/>
        <w:rPr>
          <w:rFonts w:ascii="Times New Roman" w:hAnsi="Times New Roman"/>
          <w:bCs/>
          <w:smallCaps w:val="0"/>
          <w:sz w:val="24"/>
          <w:szCs w:val="24"/>
        </w:rPr>
      </w:pPr>
      <w:r w:rsidRPr="0023111E">
        <w:rPr>
          <w:rFonts w:ascii="Times New Roman" w:hAnsi="Times New Roman"/>
          <w:b/>
          <w:bCs/>
          <w:smallCaps w:val="0"/>
        </w:rPr>
        <w:t>Ügyeleti tagok</w:t>
      </w:r>
      <w:r w:rsidRPr="00AD7279">
        <w:rPr>
          <w:rFonts w:ascii="Times New Roman" w:hAnsi="Times New Roman"/>
          <w:bCs/>
          <w:smallCaps w:val="0"/>
          <w:sz w:val="32"/>
          <w:szCs w:val="32"/>
        </w:rPr>
        <w:t>:</w:t>
      </w:r>
      <w:r w:rsidRPr="00FA189F">
        <w:rPr>
          <w:rFonts w:ascii="Times New Roman" w:hAnsi="Times New Roman"/>
          <w:bCs/>
          <w:smallCaps w:val="0"/>
          <w:sz w:val="24"/>
          <w:szCs w:val="24"/>
        </w:rPr>
        <w:t xml:space="preserve"> Gazsóné </w:t>
      </w:r>
      <w:proofErr w:type="spellStart"/>
      <w:r w:rsidRPr="00FA189F">
        <w:rPr>
          <w:rFonts w:ascii="Times New Roman" w:hAnsi="Times New Roman"/>
          <w:bCs/>
          <w:smallCaps w:val="0"/>
          <w:sz w:val="24"/>
          <w:szCs w:val="24"/>
        </w:rPr>
        <w:t>Radnóthy</w:t>
      </w:r>
      <w:proofErr w:type="spellEnd"/>
      <w:r w:rsidRPr="00FA189F">
        <w:rPr>
          <w:rFonts w:ascii="Times New Roman" w:hAnsi="Times New Roman"/>
          <w:bCs/>
          <w:smallCaps w:val="0"/>
          <w:sz w:val="24"/>
          <w:szCs w:val="24"/>
        </w:rPr>
        <w:t xml:space="preserve"> Éva Cecília, </w:t>
      </w:r>
      <w:proofErr w:type="spellStart"/>
      <w:r w:rsidRPr="00FA189F">
        <w:rPr>
          <w:rFonts w:ascii="Times New Roman" w:hAnsi="Times New Roman"/>
          <w:bCs/>
          <w:smallCaps w:val="0"/>
          <w:sz w:val="24"/>
          <w:szCs w:val="24"/>
        </w:rPr>
        <w:t>Cservenák</w:t>
      </w:r>
      <w:proofErr w:type="spellEnd"/>
      <w:r w:rsidRPr="00FA189F">
        <w:rPr>
          <w:rFonts w:ascii="Times New Roman" w:hAnsi="Times New Roman"/>
          <w:bCs/>
          <w:smallCaps w:val="0"/>
          <w:sz w:val="24"/>
          <w:szCs w:val="24"/>
        </w:rPr>
        <w:t xml:space="preserve"> Henrietta,</w:t>
      </w:r>
    </w:p>
    <w:p w:rsidR="00AD7279" w:rsidRDefault="00AD7279" w:rsidP="00AD7279">
      <w:pPr>
        <w:ind w:left="720"/>
        <w:jc w:val="both"/>
        <w:textAlignment w:val="baseline"/>
        <w:rPr>
          <w:rFonts w:ascii="Times New Roman" w:hAnsi="Times New Roman"/>
          <w:b/>
          <w:bCs/>
          <w:smallCaps w:val="0"/>
          <w:sz w:val="24"/>
          <w:szCs w:val="24"/>
        </w:rPr>
      </w:pPr>
      <w:r w:rsidRPr="00AD7279">
        <w:rPr>
          <w:rFonts w:ascii="Times New Roman" w:hAnsi="Times New Roman"/>
          <w:b/>
          <w:bCs/>
          <w:smallCaps w:val="0"/>
          <w:sz w:val="24"/>
          <w:szCs w:val="24"/>
        </w:rPr>
        <w:t xml:space="preserve">Gazsóné </w:t>
      </w:r>
      <w:proofErr w:type="spellStart"/>
      <w:r w:rsidRPr="00AD7279">
        <w:rPr>
          <w:rFonts w:ascii="Times New Roman" w:hAnsi="Times New Roman"/>
          <w:b/>
          <w:bCs/>
          <w:smallCaps w:val="0"/>
          <w:sz w:val="24"/>
          <w:szCs w:val="24"/>
        </w:rPr>
        <w:t>Radnóthy</w:t>
      </w:r>
      <w:proofErr w:type="spellEnd"/>
      <w:r w:rsidRPr="00AD7279">
        <w:rPr>
          <w:rFonts w:ascii="Times New Roman" w:hAnsi="Times New Roman"/>
          <w:b/>
          <w:bCs/>
          <w:smallCaps w:val="0"/>
          <w:sz w:val="24"/>
          <w:szCs w:val="24"/>
        </w:rPr>
        <w:t xml:space="preserve"> Éva Cecília</w:t>
      </w:r>
    </w:p>
    <w:p w:rsidR="00AD7279" w:rsidRDefault="00AD7279" w:rsidP="00AD7279">
      <w:pPr>
        <w:ind w:left="720"/>
        <w:jc w:val="both"/>
        <w:textAlignment w:val="baseline"/>
        <w:rPr>
          <w:rFonts w:ascii="Times New Roman" w:hAnsi="Times New Roman"/>
          <w:bCs/>
          <w:smallCaps w:val="0"/>
          <w:sz w:val="24"/>
          <w:szCs w:val="24"/>
        </w:rPr>
      </w:pPr>
      <w:proofErr w:type="gramStart"/>
      <w:r>
        <w:rPr>
          <w:rFonts w:ascii="Times New Roman" w:hAnsi="Times New Roman"/>
          <w:b/>
          <w:bCs/>
          <w:smallCaps w:val="0"/>
          <w:sz w:val="24"/>
          <w:szCs w:val="24"/>
        </w:rPr>
        <w:t>e-mail</w:t>
      </w:r>
      <w:proofErr w:type="gramEnd"/>
      <w:r>
        <w:rPr>
          <w:rFonts w:ascii="Times New Roman" w:hAnsi="Times New Roman"/>
          <w:b/>
          <w:bCs/>
          <w:smallCaps w:val="0"/>
          <w:sz w:val="24"/>
          <w:szCs w:val="24"/>
        </w:rPr>
        <w:t xml:space="preserve">: </w:t>
      </w:r>
      <w:hyperlink r:id="rId14" w:history="1">
        <w:r w:rsidRPr="00DA5CDE">
          <w:rPr>
            <w:rStyle w:val="Hiperhivatkozs"/>
            <w:rFonts w:ascii="Times New Roman" w:hAnsi="Times New Roman"/>
            <w:b/>
            <w:bCs/>
            <w:smallCaps w:val="0"/>
            <w:sz w:val="24"/>
            <w:szCs w:val="24"/>
          </w:rPr>
          <w:t>radnothy.eva@gmail.com</w:t>
        </w:r>
      </w:hyperlink>
      <w:r>
        <w:rPr>
          <w:rFonts w:ascii="Times New Roman" w:hAnsi="Times New Roman"/>
          <w:b/>
          <w:bCs/>
          <w:smallCaps w:val="0"/>
          <w:sz w:val="24"/>
          <w:szCs w:val="24"/>
        </w:rPr>
        <w:t xml:space="preserve"> Mobil: </w:t>
      </w:r>
      <w:r w:rsidRPr="00AD7279">
        <w:rPr>
          <w:rFonts w:ascii="Times New Roman" w:hAnsi="Times New Roman"/>
          <w:bCs/>
          <w:smallCaps w:val="0"/>
          <w:sz w:val="24"/>
          <w:szCs w:val="24"/>
        </w:rPr>
        <w:t>06 30 756 8809</w:t>
      </w:r>
    </w:p>
    <w:p w:rsidR="00AD7279" w:rsidRDefault="00AD7279" w:rsidP="00AD7279">
      <w:pPr>
        <w:ind w:left="720"/>
        <w:jc w:val="both"/>
        <w:textAlignment w:val="baseline"/>
        <w:rPr>
          <w:rFonts w:ascii="Times New Roman" w:hAnsi="Times New Roman"/>
          <w:b/>
          <w:bCs/>
          <w:smallCaps w:val="0"/>
          <w:sz w:val="24"/>
          <w:szCs w:val="24"/>
        </w:rPr>
      </w:pPr>
      <w:proofErr w:type="spellStart"/>
      <w:r>
        <w:rPr>
          <w:rFonts w:ascii="Times New Roman" w:hAnsi="Times New Roman"/>
          <w:b/>
          <w:bCs/>
          <w:smallCaps w:val="0"/>
          <w:sz w:val="24"/>
          <w:szCs w:val="24"/>
        </w:rPr>
        <w:t>Cservenák</w:t>
      </w:r>
      <w:proofErr w:type="spellEnd"/>
      <w:r>
        <w:rPr>
          <w:rFonts w:ascii="Times New Roman" w:hAnsi="Times New Roman"/>
          <w:b/>
          <w:bCs/>
          <w:smallCaps w:val="0"/>
          <w:sz w:val="24"/>
          <w:szCs w:val="24"/>
        </w:rPr>
        <w:t xml:space="preserve"> Henrietta</w:t>
      </w:r>
    </w:p>
    <w:p w:rsidR="00AD7279" w:rsidRPr="00466F60" w:rsidRDefault="00AD7279" w:rsidP="00AD7279">
      <w:pPr>
        <w:ind w:left="720"/>
        <w:jc w:val="both"/>
        <w:textAlignment w:val="baseline"/>
        <w:rPr>
          <w:rFonts w:ascii="Times New Roman" w:hAnsi="Times New Roman"/>
          <w:bCs/>
          <w:smallCaps w:val="0"/>
          <w:sz w:val="24"/>
          <w:szCs w:val="24"/>
        </w:rPr>
      </w:pPr>
      <w:proofErr w:type="gramStart"/>
      <w:r>
        <w:rPr>
          <w:rFonts w:ascii="Times New Roman" w:hAnsi="Times New Roman"/>
          <w:b/>
          <w:bCs/>
          <w:smallCaps w:val="0"/>
          <w:sz w:val="24"/>
          <w:szCs w:val="24"/>
        </w:rPr>
        <w:t>e-mail</w:t>
      </w:r>
      <w:proofErr w:type="gramEnd"/>
      <w:r>
        <w:rPr>
          <w:rFonts w:ascii="Times New Roman" w:hAnsi="Times New Roman"/>
          <w:b/>
          <w:bCs/>
          <w:smallCaps w:val="0"/>
          <w:sz w:val="24"/>
          <w:szCs w:val="24"/>
        </w:rPr>
        <w:t>:</w:t>
      </w:r>
      <w:r w:rsidRPr="00AD7279">
        <w:t xml:space="preserve"> </w:t>
      </w:r>
      <w:hyperlink r:id="rId15" w:history="1">
        <w:r w:rsidRPr="00DA5CDE">
          <w:rPr>
            <w:rStyle w:val="Hiperhivatkozs"/>
            <w:rFonts w:ascii="Times New Roman" w:hAnsi="Times New Roman"/>
            <w:b/>
            <w:bCs/>
            <w:smallCaps w:val="0"/>
            <w:sz w:val="24"/>
            <w:szCs w:val="24"/>
          </w:rPr>
          <w:t>999hcs@gmail.com</w:t>
        </w:r>
      </w:hyperlink>
      <w:r>
        <w:rPr>
          <w:rFonts w:ascii="Times New Roman" w:hAnsi="Times New Roman"/>
          <w:b/>
          <w:bCs/>
          <w:smallCaps w:val="0"/>
          <w:sz w:val="24"/>
          <w:szCs w:val="24"/>
        </w:rPr>
        <w:t xml:space="preserve">  Mobil: </w:t>
      </w:r>
      <w:r w:rsidRPr="00466F60">
        <w:rPr>
          <w:rFonts w:ascii="Times New Roman" w:hAnsi="Times New Roman"/>
          <w:bCs/>
          <w:smallCaps w:val="0"/>
          <w:sz w:val="24"/>
          <w:szCs w:val="24"/>
        </w:rPr>
        <w:t>06 70581 0936</w:t>
      </w:r>
    </w:p>
    <w:p w:rsidR="00C54939" w:rsidRPr="00FA189F" w:rsidRDefault="00C54939" w:rsidP="00C54939">
      <w:pPr>
        <w:ind w:left="720"/>
        <w:jc w:val="both"/>
        <w:textAlignment w:val="baseline"/>
        <w:rPr>
          <w:rFonts w:ascii="Times New Roman" w:hAnsi="Times New Roman"/>
          <w:bCs/>
          <w:smallCaps w:val="0"/>
          <w:sz w:val="24"/>
          <w:szCs w:val="24"/>
        </w:rPr>
      </w:pPr>
    </w:p>
    <w:p w:rsidR="00FA189F" w:rsidRPr="00FA189F" w:rsidRDefault="00FA189F" w:rsidP="00FA189F">
      <w:pPr>
        <w:spacing w:after="240"/>
        <w:rPr>
          <w:rFonts w:ascii="Times New Roman" w:hAnsi="Times New Roman"/>
          <w:bCs/>
          <w:smallCaps w:val="0"/>
          <w:color w:val="auto"/>
          <w:sz w:val="24"/>
          <w:szCs w:val="24"/>
        </w:rPr>
      </w:pPr>
      <w:r w:rsidRPr="00FA189F">
        <w:rPr>
          <w:rFonts w:ascii="Times New Roman" w:hAnsi="Times New Roman"/>
          <w:bCs/>
          <w:smallCaps w:val="0"/>
          <w:color w:val="auto"/>
          <w:sz w:val="24"/>
          <w:szCs w:val="24"/>
        </w:rPr>
        <w:br/>
      </w:r>
    </w:p>
    <w:p w:rsidR="00FA189F" w:rsidRDefault="00FA189F" w:rsidP="00FA189F">
      <w:pPr>
        <w:jc w:val="both"/>
        <w:rPr>
          <w:rFonts w:ascii="Times New Roman" w:hAnsi="Times New Roman"/>
          <w:bCs/>
          <w:smallCaps w:val="0"/>
          <w:sz w:val="24"/>
          <w:szCs w:val="24"/>
        </w:rPr>
      </w:pPr>
      <w:r w:rsidRPr="00FA189F">
        <w:rPr>
          <w:rFonts w:ascii="Times New Roman" w:hAnsi="Times New Roman"/>
          <w:b/>
          <w:smallCaps w:val="0"/>
          <w:sz w:val="24"/>
          <w:szCs w:val="24"/>
        </w:rPr>
        <w:t xml:space="preserve">SZICS helye: </w:t>
      </w:r>
      <w:r w:rsidRPr="00FA189F">
        <w:rPr>
          <w:rFonts w:ascii="Times New Roman" w:hAnsi="Times New Roman"/>
          <w:bCs/>
          <w:smallCaps w:val="0"/>
          <w:sz w:val="24"/>
          <w:szCs w:val="24"/>
        </w:rPr>
        <w:t xml:space="preserve">1022 Budapest, </w:t>
      </w:r>
      <w:proofErr w:type="spellStart"/>
      <w:r w:rsidRPr="00FA189F">
        <w:rPr>
          <w:rFonts w:ascii="Times New Roman" w:hAnsi="Times New Roman"/>
          <w:bCs/>
          <w:smallCaps w:val="0"/>
          <w:sz w:val="24"/>
          <w:szCs w:val="24"/>
        </w:rPr>
        <w:t>Felvinci</w:t>
      </w:r>
      <w:proofErr w:type="spellEnd"/>
      <w:r w:rsidRPr="00FA189F">
        <w:rPr>
          <w:rFonts w:ascii="Times New Roman" w:hAnsi="Times New Roman"/>
          <w:bCs/>
          <w:smallCaps w:val="0"/>
          <w:sz w:val="24"/>
          <w:szCs w:val="24"/>
        </w:rPr>
        <w:t xml:space="preserve"> út 8</w:t>
      </w:r>
      <w:proofErr w:type="gramStart"/>
      <w:r w:rsidRPr="00FA189F">
        <w:rPr>
          <w:rFonts w:ascii="Times New Roman" w:hAnsi="Times New Roman"/>
          <w:bCs/>
          <w:smallCaps w:val="0"/>
          <w:sz w:val="24"/>
          <w:szCs w:val="24"/>
        </w:rPr>
        <w:t>.</w:t>
      </w:r>
      <w:r w:rsidR="00466F60">
        <w:rPr>
          <w:rFonts w:ascii="Times New Roman" w:hAnsi="Times New Roman"/>
          <w:bCs/>
          <w:smallCaps w:val="0"/>
          <w:sz w:val="24"/>
          <w:szCs w:val="24"/>
        </w:rPr>
        <w:t>Igazgatói</w:t>
      </w:r>
      <w:proofErr w:type="gramEnd"/>
      <w:r w:rsidR="00466F60">
        <w:rPr>
          <w:rFonts w:ascii="Times New Roman" w:hAnsi="Times New Roman"/>
          <w:bCs/>
          <w:smallCaps w:val="0"/>
          <w:sz w:val="24"/>
          <w:szCs w:val="24"/>
        </w:rPr>
        <w:t xml:space="preserve"> </w:t>
      </w:r>
      <w:r w:rsidRPr="00FA189F">
        <w:rPr>
          <w:rFonts w:ascii="Times New Roman" w:hAnsi="Times New Roman"/>
          <w:bCs/>
          <w:smallCaps w:val="0"/>
          <w:sz w:val="24"/>
          <w:szCs w:val="24"/>
        </w:rPr>
        <w:t xml:space="preserve"> Iroda helyisége</w:t>
      </w:r>
    </w:p>
    <w:p w:rsidR="009C3D09" w:rsidRDefault="009C3D09" w:rsidP="00FA189F">
      <w:pPr>
        <w:jc w:val="both"/>
        <w:rPr>
          <w:rFonts w:ascii="Times New Roman" w:hAnsi="Times New Roman"/>
          <w:bCs/>
          <w:smallCaps w:val="0"/>
          <w:sz w:val="24"/>
          <w:szCs w:val="24"/>
        </w:rPr>
      </w:pPr>
    </w:p>
    <w:p w:rsidR="009C3D09" w:rsidRPr="00FA189F" w:rsidRDefault="009C3D09" w:rsidP="00FA189F">
      <w:pPr>
        <w:jc w:val="both"/>
        <w:rPr>
          <w:rFonts w:ascii="Times New Roman" w:hAnsi="Times New Roman"/>
          <w:bCs/>
          <w:smallCaps w:val="0"/>
          <w:color w:val="auto"/>
          <w:sz w:val="24"/>
          <w:szCs w:val="24"/>
        </w:rPr>
      </w:pPr>
    </w:p>
    <w:p w:rsidR="009C3D09" w:rsidRPr="009C3D09" w:rsidRDefault="009C3D09" w:rsidP="009C3D09">
      <w:pPr>
        <w:spacing w:after="20"/>
        <w:rPr>
          <w:rFonts w:ascii="Times New Roman" w:hAnsi="Times New Roman"/>
          <w:bCs/>
          <w:smallCaps w:val="0"/>
          <w:color w:val="auto"/>
          <w:sz w:val="24"/>
          <w:szCs w:val="24"/>
        </w:rPr>
      </w:pPr>
      <w:r w:rsidRPr="009C3D09">
        <w:rPr>
          <w:rFonts w:ascii="Times New Roman" w:hAnsi="Times New Roman"/>
          <w:b/>
          <w:smallCaps w:val="0"/>
          <w:sz w:val="24"/>
          <w:szCs w:val="24"/>
        </w:rPr>
        <w:t xml:space="preserve"> Az intézmény szervezeti rendszere és irányítása</w:t>
      </w:r>
    </w:p>
    <w:p w:rsidR="00C54939" w:rsidRDefault="00FA189F" w:rsidP="00FA189F">
      <w:pPr>
        <w:spacing w:after="240"/>
        <w:rPr>
          <w:rFonts w:ascii="Times New Roman" w:hAnsi="Times New Roman"/>
          <w:bCs/>
          <w:smallCaps w:val="0"/>
          <w:color w:val="auto"/>
          <w:sz w:val="24"/>
          <w:szCs w:val="24"/>
        </w:rPr>
      </w:pPr>
      <w:r w:rsidRPr="00FA189F">
        <w:rPr>
          <w:rFonts w:ascii="Times New Roman" w:hAnsi="Times New Roman"/>
          <w:bCs/>
          <w:smallCaps w:val="0"/>
          <w:color w:val="auto"/>
          <w:sz w:val="24"/>
          <w:szCs w:val="24"/>
        </w:rPr>
        <w:br/>
      </w:r>
      <w:r w:rsidR="009C3D09" w:rsidRPr="009C3D09">
        <w:rPr>
          <w:rFonts w:ascii="Times New Roman" w:hAnsi="Times New Roman"/>
          <w:bCs/>
          <w:smallCaps w:val="0"/>
          <w:noProof/>
          <w:color w:val="auto"/>
          <w:sz w:val="24"/>
          <w:szCs w:val="24"/>
        </w:rPr>
        <w:drawing>
          <wp:inline distT="0" distB="0" distL="0" distR="0">
            <wp:extent cx="5760720" cy="2077783"/>
            <wp:effectExtent l="19050" t="0" r="0" b="0"/>
            <wp:docPr id="3" name="Kép 2" descr="Z:\_IRODA\_Tanügyigazgatás\2017_2018. tanév\HIT\Módosított\8. oldal á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IRODA\_Tanügyigazgatás\2017_2018. tanév\HIT\Módosított\8. oldal ábra.png"/>
                    <pic:cNvPicPr>
                      <a:picLocks noChangeAspect="1" noChangeArrowheads="1"/>
                    </pic:cNvPicPr>
                  </pic:nvPicPr>
                  <pic:blipFill>
                    <a:blip r:embed="rId16" cstate="print"/>
                    <a:srcRect/>
                    <a:stretch>
                      <a:fillRect/>
                    </a:stretch>
                  </pic:blipFill>
                  <pic:spPr bwMode="auto">
                    <a:xfrm>
                      <a:off x="0" y="0"/>
                      <a:ext cx="5760720" cy="2077783"/>
                    </a:xfrm>
                    <a:prstGeom prst="rect">
                      <a:avLst/>
                    </a:prstGeom>
                    <a:noFill/>
                    <a:ln w="9525">
                      <a:noFill/>
                      <a:miter lim="800000"/>
                      <a:headEnd/>
                      <a:tailEnd/>
                    </a:ln>
                  </pic:spPr>
                </pic:pic>
              </a:graphicData>
            </a:graphic>
          </wp:inline>
        </w:drawing>
      </w:r>
    </w:p>
    <w:p w:rsidR="00C54939" w:rsidRDefault="00FA189F" w:rsidP="00AD7279">
      <w:pPr>
        <w:spacing w:after="240"/>
        <w:rPr>
          <w:rFonts w:ascii="Times New Roman" w:hAnsi="Times New Roman"/>
          <w:b/>
          <w:smallCaps w:val="0"/>
          <w:sz w:val="24"/>
          <w:szCs w:val="24"/>
        </w:rPr>
      </w:pPr>
      <w:r w:rsidRPr="00FA189F">
        <w:rPr>
          <w:rFonts w:ascii="Times New Roman" w:hAnsi="Times New Roman"/>
          <w:bCs/>
          <w:smallCaps w:val="0"/>
          <w:color w:val="auto"/>
          <w:sz w:val="24"/>
          <w:szCs w:val="24"/>
        </w:rPr>
        <w:br/>
      </w:r>
    </w:p>
    <w:p w:rsidR="00FA189F" w:rsidRPr="009C3D09" w:rsidRDefault="00F30774" w:rsidP="009C3D09">
      <w:pPr>
        <w:spacing w:after="200"/>
        <w:rPr>
          <w:rFonts w:ascii="Times New Roman" w:hAnsi="Times New Roman"/>
          <w:bCs/>
          <w:smallCaps w:val="0"/>
          <w:color w:val="auto"/>
          <w:sz w:val="24"/>
          <w:szCs w:val="24"/>
        </w:rPr>
      </w:pPr>
      <w:r>
        <w:rPr>
          <w:rFonts w:ascii="Times New Roman" w:hAnsi="Times New Roman"/>
          <w:b/>
          <w:smallCaps w:val="0"/>
          <w:sz w:val="24"/>
          <w:szCs w:val="24"/>
        </w:rPr>
        <w:lastRenderedPageBreak/>
        <w:t>Intézkedés</w:t>
      </w:r>
      <w:proofErr w:type="gramStart"/>
      <w:r>
        <w:rPr>
          <w:rFonts w:ascii="Times New Roman" w:hAnsi="Times New Roman"/>
          <w:b/>
          <w:smallCaps w:val="0"/>
          <w:sz w:val="24"/>
          <w:szCs w:val="24"/>
        </w:rPr>
        <w:t>,végrehajtás</w:t>
      </w:r>
      <w:proofErr w:type="gramEnd"/>
      <w:r>
        <w:rPr>
          <w:rFonts w:ascii="Times New Roman" w:hAnsi="Times New Roman"/>
          <w:b/>
          <w:smallCaps w:val="0"/>
          <w:sz w:val="24"/>
          <w:szCs w:val="24"/>
        </w:rPr>
        <w:t xml:space="preserve"> leírása</w:t>
      </w:r>
    </w:p>
    <w:p w:rsidR="00FA189F" w:rsidRPr="00FA189F" w:rsidRDefault="00FA189F" w:rsidP="00FA189F">
      <w:pPr>
        <w:rPr>
          <w:rFonts w:ascii="Times New Roman" w:hAnsi="Times New Roman"/>
          <w:bCs/>
          <w:smallCaps w:val="0"/>
          <w:color w:val="auto"/>
          <w:sz w:val="24"/>
          <w:szCs w:val="24"/>
        </w:rPr>
      </w:pPr>
    </w:p>
    <w:tbl>
      <w:tblPr>
        <w:tblW w:w="9430" w:type="dxa"/>
        <w:tblLayout w:type="fixed"/>
        <w:tblCellMar>
          <w:top w:w="15" w:type="dxa"/>
          <w:left w:w="15" w:type="dxa"/>
          <w:bottom w:w="15" w:type="dxa"/>
          <w:right w:w="15" w:type="dxa"/>
        </w:tblCellMar>
        <w:tblLook w:val="04A0"/>
      </w:tblPr>
      <w:tblGrid>
        <w:gridCol w:w="534"/>
        <w:gridCol w:w="2268"/>
        <w:gridCol w:w="6628"/>
      </w:tblGrid>
      <w:tr w:rsidR="00FA189F" w:rsidRPr="00FA189F" w:rsidTr="00565D5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565D55">
            <w:pPr>
              <w:spacing w:line="0" w:lineRule="atLeast"/>
              <w:rPr>
                <w:rFonts w:ascii="Times New Roman" w:hAnsi="Times New Roman"/>
                <w:bCs/>
                <w:smallCaps w:val="0"/>
                <w:color w:val="auto"/>
                <w:sz w:val="24"/>
                <w:szCs w:val="24"/>
              </w:rPr>
            </w:pPr>
            <w:r w:rsidRPr="00FA189F">
              <w:rPr>
                <w:rFonts w:ascii="Times New Roman" w:hAnsi="Times New Roman"/>
                <w:b/>
                <w:smallCaps w:val="0"/>
                <w:sz w:val="24"/>
                <w:szCs w:val="24"/>
              </w:rPr>
              <w:t>Fsz.</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Feladat</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Intézkedés, végrehajtás leírása</w:t>
            </w:r>
          </w:p>
        </w:tc>
      </w:tr>
      <w:tr w:rsidR="00FA189F" w:rsidRPr="00FA189F" w:rsidTr="00565D55">
        <w:trPr>
          <w:trHeight w:val="722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A vezetés, irányítás, együttműködés rendje</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Különleges jogrend idején kapcsolattartás szervezetei:</w:t>
            </w:r>
          </w:p>
          <w:p w:rsidR="00FA189F" w:rsidRPr="00A55241" w:rsidRDefault="00FA189F" w:rsidP="00A55241">
            <w:pPr>
              <w:numPr>
                <w:ilvl w:val="0"/>
                <w:numId w:val="7"/>
              </w:numPr>
              <w:ind w:left="33" w:hanging="33"/>
              <w:jc w:val="both"/>
              <w:textAlignment w:val="baseline"/>
              <w:rPr>
                <w:rFonts w:ascii="Times New Roman" w:hAnsi="Times New Roman"/>
                <w:b/>
                <w:i/>
                <w:iCs/>
                <w:smallCaps w:val="0"/>
              </w:rPr>
            </w:pPr>
            <w:r w:rsidRPr="00A55241">
              <w:rPr>
                <w:rFonts w:ascii="Times New Roman" w:hAnsi="Times New Roman"/>
                <w:b/>
                <w:i/>
                <w:iCs/>
                <w:smallCaps w:val="0"/>
              </w:rPr>
              <w:t>Fenntartó</w:t>
            </w:r>
          </w:p>
          <w:p w:rsidR="00FA189F" w:rsidRPr="00FA189F" w:rsidRDefault="00FA189F" w:rsidP="00A55241">
            <w:pPr>
              <w:ind w:left="33" w:hanging="33"/>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 xml:space="preserve">a fenntartó személy neve: </w:t>
            </w:r>
            <w:proofErr w:type="spellStart"/>
            <w:r w:rsidRPr="00FA189F">
              <w:rPr>
                <w:rFonts w:ascii="Times New Roman" w:hAnsi="Times New Roman"/>
                <w:bCs/>
                <w:i/>
                <w:iCs/>
                <w:smallCaps w:val="0"/>
                <w:sz w:val="24"/>
                <w:szCs w:val="24"/>
              </w:rPr>
              <w:t>Hajnissné</w:t>
            </w:r>
            <w:proofErr w:type="spellEnd"/>
            <w:r w:rsidRPr="00FA189F">
              <w:rPr>
                <w:rFonts w:ascii="Times New Roman" w:hAnsi="Times New Roman"/>
                <w:bCs/>
                <w:i/>
                <w:iCs/>
                <w:smallCaps w:val="0"/>
                <w:sz w:val="24"/>
                <w:szCs w:val="24"/>
              </w:rPr>
              <w:t xml:space="preserve"> Anda Éva,</w:t>
            </w:r>
            <w:r w:rsidRPr="00FA189F">
              <w:rPr>
                <w:rFonts w:ascii="Calibri" w:hAnsi="Calibri"/>
                <w:bCs/>
                <w:smallCaps w:val="0"/>
                <w:sz w:val="22"/>
                <w:szCs w:val="22"/>
              </w:rPr>
              <w:t xml:space="preserve"> </w:t>
            </w:r>
            <w:hyperlink r:id="rId17" w:history="1">
              <w:r w:rsidRPr="00FA189F">
                <w:rPr>
                  <w:rFonts w:ascii="Arial" w:hAnsi="Arial" w:cs="Arial"/>
                  <w:bCs/>
                  <w:smallCaps w:val="0"/>
                  <w:color w:val="053D88"/>
                  <w:sz w:val="22"/>
                  <w:u w:val="single"/>
                </w:rPr>
                <w:t>eva.anda@kk.gov.hu</w:t>
              </w:r>
            </w:hyperlink>
            <w:r w:rsidRPr="00FA189F">
              <w:rPr>
                <w:rFonts w:ascii="Calibri" w:hAnsi="Calibri"/>
                <w:bCs/>
                <w:smallCaps w:val="0"/>
                <w:sz w:val="22"/>
                <w:szCs w:val="22"/>
              </w:rPr>
              <w:t xml:space="preserve">, </w:t>
            </w:r>
            <w:r w:rsidRPr="00FA189F">
              <w:rPr>
                <w:rFonts w:ascii="Times New Roman" w:hAnsi="Times New Roman"/>
                <w:bCs/>
                <w:i/>
                <w:iCs/>
                <w:smallCaps w:val="0"/>
                <w:sz w:val="24"/>
                <w:szCs w:val="24"/>
              </w:rPr>
              <w:t> Dr. Kalina Katalin</w:t>
            </w:r>
          </w:p>
          <w:p w:rsidR="00FA189F" w:rsidRPr="00FA189F" w:rsidRDefault="00565D55" w:rsidP="00A55241">
            <w:pPr>
              <w:ind w:left="33" w:hanging="33"/>
              <w:jc w:val="both"/>
              <w:rPr>
                <w:rFonts w:ascii="Times New Roman" w:hAnsi="Times New Roman"/>
                <w:bCs/>
                <w:smallCaps w:val="0"/>
                <w:color w:val="auto"/>
                <w:sz w:val="24"/>
                <w:szCs w:val="24"/>
              </w:rPr>
            </w:pPr>
            <w:proofErr w:type="spellStart"/>
            <w:r>
              <w:rPr>
                <w:rFonts w:ascii="Times New Roman" w:hAnsi="Times New Roman"/>
                <w:bCs/>
                <w:i/>
                <w:iCs/>
                <w:smallCaps w:val="0"/>
                <w:sz w:val="24"/>
                <w:szCs w:val="24"/>
              </w:rPr>
              <w:t>Elérh</w:t>
            </w:r>
            <w:proofErr w:type="spellEnd"/>
            <w:r>
              <w:rPr>
                <w:rFonts w:ascii="Times New Roman" w:hAnsi="Times New Roman"/>
                <w:bCs/>
                <w:i/>
                <w:iCs/>
                <w:smallCaps w:val="0"/>
                <w:sz w:val="24"/>
                <w:szCs w:val="24"/>
              </w:rPr>
              <w:t xml:space="preserve"> </w:t>
            </w:r>
            <w:proofErr w:type="spellStart"/>
            <w:r>
              <w:rPr>
                <w:rFonts w:ascii="Times New Roman" w:hAnsi="Times New Roman"/>
                <w:bCs/>
                <w:i/>
                <w:iCs/>
                <w:smallCaps w:val="0"/>
                <w:sz w:val="24"/>
                <w:szCs w:val="24"/>
              </w:rPr>
              <w:t>Elérhet</w:t>
            </w:r>
            <w:r w:rsidR="00FA189F" w:rsidRPr="00FA189F">
              <w:rPr>
                <w:rFonts w:ascii="Times New Roman" w:hAnsi="Times New Roman"/>
                <w:bCs/>
                <w:i/>
                <w:iCs/>
                <w:smallCaps w:val="0"/>
                <w:sz w:val="24"/>
                <w:szCs w:val="24"/>
              </w:rPr>
              <w:t>tősége</w:t>
            </w:r>
            <w:proofErr w:type="spellEnd"/>
            <w:r w:rsidR="00FA189F" w:rsidRPr="00FA189F">
              <w:rPr>
                <w:rFonts w:ascii="Times New Roman" w:hAnsi="Times New Roman"/>
                <w:bCs/>
                <w:i/>
                <w:iCs/>
                <w:smallCaps w:val="0"/>
                <w:sz w:val="24"/>
                <w:szCs w:val="24"/>
              </w:rPr>
              <w:t>: T</w:t>
            </w:r>
            <w:proofErr w:type="gramStart"/>
            <w:r w:rsidR="00FA189F" w:rsidRPr="00FA189F">
              <w:rPr>
                <w:rFonts w:ascii="Times New Roman" w:hAnsi="Times New Roman"/>
                <w:bCs/>
                <w:i/>
                <w:iCs/>
                <w:smallCaps w:val="0"/>
                <w:sz w:val="24"/>
                <w:szCs w:val="24"/>
              </w:rPr>
              <w:t>.:</w:t>
            </w:r>
            <w:proofErr w:type="gramEnd"/>
            <w:r w:rsidR="00FA189F" w:rsidRPr="00FA189F">
              <w:rPr>
                <w:rFonts w:ascii="Times New Roman" w:hAnsi="Times New Roman"/>
                <w:bCs/>
                <w:i/>
                <w:iCs/>
                <w:smallCaps w:val="0"/>
                <w:sz w:val="24"/>
                <w:szCs w:val="24"/>
              </w:rPr>
              <w:t xml:space="preserve"> 0630/8311902, e-mail: katalin.kalina@kk.gov.hu</w:t>
            </w:r>
          </w:p>
          <w:p w:rsidR="00FA189F" w:rsidRPr="00FA189F" w:rsidRDefault="00FA189F" w:rsidP="00A55241">
            <w:pPr>
              <w:ind w:left="33" w:hanging="33"/>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Kapcsolattartás rendje:</w:t>
            </w:r>
          </w:p>
          <w:p w:rsidR="00FA189F" w:rsidRPr="00FA189F" w:rsidRDefault="00FA189F" w:rsidP="00A55241">
            <w:pPr>
              <w:ind w:left="33" w:hanging="33"/>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KMR idejének elrendelésétől a 6 és 18 órás állapotzárással, a zárást követő 1 órában, illetve minden változás esetén jelentés adása.</w:t>
            </w:r>
          </w:p>
          <w:p w:rsidR="00FA189F" w:rsidRDefault="00FA189F" w:rsidP="00A55241">
            <w:pPr>
              <w:ind w:left="33" w:hanging="33"/>
              <w:jc w:val="both"/>
              <w:rPr>
                <w:rFonts w:ascii="Times New Roman" w:hAnsi="Times New Roman"/>
                <w:bCs/>
                <w:i/>
                <w:iCs/>
                <w:smallCaps w:val="0"/>
                <w:sz w:val="24"/>
                <w:szCs w:val="24"/>
              </w:rPr>
            </w:pPr>
            <w:r w:rsidRPr="00FA189F">
              <w:rPr>
                <w:rFonts w:ascii="Times New Roman" w:hAnsi="Times New Roman"/>
                <w:bCs/>
                <w:i/>
                <w:iCs/>
                <w:smallCaps w:val="0"/>
                <w:sz w:val="24"/>
                <w:szCs w:val="24"/>
              </w:rPr>
              <w:t>Kapcsolattartás formája: E-mail és telefon</w:t>
            </w:r>
          </w:p>
          <w:p w:rsidR="00767ECD" w:rsidRPr="00A55241" w:rsidRDefault="00767ECD" w:rsidP="00A55241">
            <w:pPr>
              <w:pStyle w:val="Listaszerbekezds"/>
              <w:numPr>
                <w:ilvl w:val="0"/>
                <w:numId w:val="62"/>
              </w:numPr>
              <w:ind w:left="33" w:hanging="33"/>
              <w:jc w:val="both"/>
              <w:rPr>
                <w:rFonts w:ascii="Times New Roman" w:hAnsi="Times New Roman"/>
                <w:b/>
                <w:bCs/>
                <w:smallCaps w:val="0"/>
                <w:color w:val="auto"/>
              </w:rPr>
            </w:pPr>
            <w:r w:rsidRPr="00A55241">
              <w:rPr>
                <w:rFonts w:ascii="Times New Roman" w:hAnsi="Times New Roman"/>
                <w:b/>
                <w:bCs/>
                <w:smallCaps w:val="0"/>
                <w:color w:val="auto"/>
              </w:rPr>
              <w:t xml:space="preserve">Budapest Főváros Védelmi Bizottság </w:t>
            </w:r>
          </w:p>
          <w:p w:rsidR="00767ECD" w:rsidRDefault="00767ECD" w:rsidP="00A55241">
            <w:pPr>
              <w:pStyle w:val="Listaszerbekezds"/>
              <w:ind w:left="33" w:hanging="33"/>
              <w:jc w:val="both"/>
              <w:rPr>
                <w:rFonts w:ascii="Times New Roman" w:hAnsi="Times New Roman"/>
                <w:bCs/>
                <w:smallCaps w:val="0"/>
                <w:color w:val="auto"/>
                <w:sz w:val="24"/>
                <w:szCs w:val="24"/>
              </w:rPr>
            </w:pPr>
            <w:r>
              <w:rPr>
                <w:rFonts w:ascii="Times New Roman" w:hAnsi="Times New Roman"/>
                <w:bCs/>
                <w:smallCaps w:val="0"/>
                <w:color w:val="auto"/>
                <w:sz w:val="24"/>
                <w:szCs w:val="24"/>
              </w:rPr>
              <w:t>Kapcsolattartó: Boros József Tamás</w:t>
            </w:r>
          </w:p>
          <w:p w:rsidR="00767ECD" w:rsidRPr="00767ECD" w:rsidRDefault="00BB1860" w:rsidP="00A55241">
            <w:pPr>
              <w:ind w:left="33" w:hanging="33"/>
              <w:jc w:val="both"/>
              <w:rPr>
                <w:rFonts w:ascii="Times New Roman" w:hAnsi="Times New Roman"/>
                <w:bCs/>
                <w:smallCaps w:val="0"/>
                <w:color w:val="auto"/>
                <w:sz w:val="24"/>
                <w:szCs w:val="24"/>
              </w:rPr>
            </w:pPr>
            <w:r>
              <w:rPr>
                <w:rFonts w:ascii="Times New Roman" w:hAnsi="Times New Roman"/>
                <w:bCs/>
                <w:smallCaps w:val="0"/>
                <w:color w:val="auto"/>
                <w:sz w:val="24"/>
                <w:szCs w:val="24"/>
              </w:rPr>
              <w:t>Tel: 06 1 328 5861</w:t>
            </w:r>
          </w:p>
          <w:p w:rsidR="00FA189F" w:rsidRPr="00A55241" w:rsidRDefault="00FA189F" w:rsidP="00A55241">
            <w:pPr>
              <w:ind w:left="33"/>
              <w:jc w:val="both"/>
              <w:textAlignment w:val="baseline"/>
              <w:rPr>
                <w:rFonts w:ascii="Times New Roman" w:hAnsi="Times New Roman"/>
                <w:b/>
                <w:i/>
                <w:iCs/>
                <w:smallCaps w:val="0"/>
              </w:rPr>
            </w:pPr>
            <w:r w:rsidRPr="00A55241">
              <w:rPr>
                <w:rFonts w:ascii="Times New Roman" w:hAnsi="Times New Roman"/>
                <w:b/>
                <w:i/>
                <w:iCs/>
                <w:smallCaps w:val="0"/>
              </w:rPr>
              <w:t>Megyei és Helyi Védelmi Bizottság:</w:t>
            </w:r>
          </w:p>
          <w:p w:rsidR="00FA189F" w:rsidRDefault="00FA189F" w:rsidP="00565D55">
            <w:pPr>
              <w:ind w:left="317" w:hanging="317"/>
              <w:jc w:val="both"/>
              <w:rPr>
                <w:rFonts w:ascii="Times New Roman" w:hAnsi="Times New Roman"/>
                <w:bCs/>
                <w:i/>
                <w:iCs/>
                <w:smallCaps w:val="0"/>
                <w:sz w:val="24"/>
                <w:szCs w:val="24"/>
              </w:rPr>
            </w:pPr>
            <w:r w:rsidRPr="00FA189F">
              <w:rPr>
                <w:rFonts w:ascii="Times New Roman" w:hAnsi="Times New Roman"/>
                <w:bCs/>
                <w:i/>
                <w:iCs/>
                <w:smallCaps w:val="0"/>
                <w:sz w:val="24"/>
                <w:szCs w:val="24"/>
              </w:rPr>
              <w:t>A bizottság által megadott kapcsolattartóval telefonszámon és egyéb elérhetőségen különleges jogrend esetén, a KMR időszakában.</w:t>
            </w:r>
          </w:p>
          <w:p w:rsidR="00A55241" w:rsidRPr="00A55241" w:rsidRDefault="00A55241" w:rsidP="00A55241">
            <w:pPr>
              <w:ind w:left="317" w:hanging="317"/>
              <w:jc w:val="both"/>
              <w:rPr>
                <w:rFonts w:ascii="Times New Roman" w:hAnsi="Times New Roman"/>
                <w:b/>
                <w:bCs/>
                <w:smallCaps w:val="0"/>
                <w:color w:val="auto"/>
                <w:sz w:val="24"/>
                <w:szCs w:val="24"/>
              </w:rPr>
            </w:pPr>
            <w:r w:rsidRPr="00A55241">
              <w:rPr>
                <w:rFonts w:ascii="Times New Roman" w:hAnsi="Times New Roman"/>
                <w:b/>
                <w:bCs/>
                <w:smallCaps w:val="0"/>
                <w:color w:val="auto"/>
                <w:sz w:val="24"/>
                <w:szCs w:val="24"/>
              </w:rPr>
              <w:t>Budapest II. Kerületi Kormányhivatala</w:t>
            </w:r>
          </w:p>
          <w:p w:rsidR="00A55241" w:rsidRPr="00A55241" w:rsidRDefault="00A55241" w:rsidP="00A55241">
            <w:pPr>
              <w:ind w:left="317" w:hanging="317"/>
              <w:jc w:val="both"/>
              <w:rPr>
                <w:rFonts w:ascii="Times New Roman" w:hAnsi="Times New Roman"/>
                <w:b/>
                <w:bCs/>
                <w:smallCaps w:val="0"/>
                <w:color w:val="auto"/>
                <w:sz w:val="24"/>
                <w:szCs w:val="24"/>
              </w:rPr>
            </w:pPr>
            <w:r w:rsidRPr="00A55241">
              <w:rPr>
                <w:rFonts w:ascii="Times New Roman" w:hAnsi="Times New Roman"/>
                <w:b/>
                <w:bCs/>
                <w:smallCaps w:val="0"/>
                <w:color w:val="auto"/>
                <w:sz w:val="24"/>
                <w:szCs w:val="24"/>
              </w:rPr>
              <w:t>II. Kerületi Védelmi Bizottság</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 xml:space="preserve">Intézményi  kapcsolattartó neve: </w:t>
            </w:r>
            <w:r w:rsidR="00767ECD">
              <w:rPr>
                <w:rFonts w:ascii="Times New Roman" w:hAnsi="Times New Roman"/>
                <w:bCs/>
                <w:i/>
                <w:iCs/>
                <w:smallCaps w:val="0"/>
                <w:sz w:val="24"/>
                <w:szCs w:val="24"/>
              </w:rPr>
              <w:t>Kállayné Dr. Csik Ildikó</w:t>
            </w:r>
            <w:r w:rsidR="00A55241">
              <w:rPr>
                <w:rFonts w:ascii="Times New Roman" w:hAnsi="Times New Roman"/>
                <w:bCs/>
                <w:i/>
                <w:iCs/>
                <w:smallCaps w:val="0"/>
                <w:sz w:val="24"/>
                <w:szCs w:val="24"/>
              </w:rPr>
              <w:t xml:space="preserve"> </w:t>
            </w:r>
            <w:proofErr w:type="spellStart"/>
            <w:r w:rsidR="00A55241">
              <w:rPr>
                <w:rFonts w:ascii="Times New Roman" w:hAnsi="Times New Roman"/>
                <w:bCs/>
                <w:i/>
                <w:iCs/>
                <w:smallCaps w:val="0"/>
                <w:sz w:val="24"/>
                <w:szCs w:val="24"/>
              </w:rPr>
              <w:t>hivatalbezető</w:t>
            </w:r>
            <w:proofErr w:type="spellEnd"/>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Verdana" w:hAnsi="Verdana"/>
                <w:bCs/>
                <w:smallCaps w:val="0"/>
                <w:color w:val="222222"/>
                <w:sz w:val="20"/>
                <w:szCs w:val="20"/>
                <w:shd w:val="clear" w:color="auto" w:fill="FFFFFF"/>
              </w:rPr>
              <w:t>Tel: </w:t>
            </w:r>
            <w:r w:rsidR="00767ECD">
              <w:rPr>
                <w:rFonts w:ascii="Verdana" w:hAnsi="Verdana"/>
                <w:b/>
                <w:smallCaps w:val="0"/>
                <w:color w:val="222222"/>
                <w:sz w:val="20"/>
                <w:szCs w:val="20"/>
                <w:shd w:val="clear" w:color="auto" w:fill="FFFFFF"/>
              </w:rPr>
              <w:t>+36 1 896</w:t>
            </w:r>
            <w:r w:rsidRPr="00FA189F">
              <w:rPr>
                <w:rFonts w:ascii="Verdana" w:hAnsi="Verdana"/>
                <w:b/>
                <w:smallCaps w:val="0"/>
                <w:color w:val="222222"/>
                <w:sz w:val="20"/>
                <w:szCs w:val="20"/>
                <w:shd w:val="clear" w:color="auto" w:fill="FFFFFF"/>
              </w:rPr>
              <w:t xml:space="preserve"> 2448</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Kapcsolattartás rendje:</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KMR idejének elrendelésétől a 6 és 18 órás állapotzárással, a zárást követő 1 órában, illetve minden változás esetén szükség szerint az aktuális forgatókönyveknek, szabályzatoknak megfelelően jelentés adása. </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Kapcsolattartás formája: </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E-mail</w:t>
            </w:r>
            <w:r w:rsidR="00767ECD">
              <w:rPr>
                <w:rFonts w:ascii="Times New Roman" w:hAnsi="Times New Roman"/>
                <w:bCs/>
                <w:i/>
                <w:iCs/>
                <w:smallCaps w:val="0"/>
                <w:sz w:val="24"/>
                <w:szCs w:val="24"/>
              </w:rPr>
              <w:t xml:space="preserve"> </w:t>
            </w:r>
            <w:proofErr w:type="gramStart"/>
            <w:r w:rsidR="00767ECD">
              <w:rPr>
                <w:rFonts w:ascii="Times New Roman" w:hAnsi="Times New Roman"/>
                <w:bCs/>
                <w:i/>
                <w:iCs/>
                <w:smallCaps w:val="0"/>
                <w:sz w:val="24"/>
                <w:szCs w:val="24"/>
              </w:rPr>
              <w:t>- ,</w:t>
            </w:r>
            <w:proofErr w:type="gramEnd"/>
            <w:r w:rsidR="00767ECD">
              <w:rPr>
                <w:rFonts w:ascii="Times New Roman" w:hAnsi="Times New Roman"/>
                <w:bCs/>
                <w:i/>
                <w:iCs/>
                <w:smallCaps w:val="0"/>
                <w:sz w:val="24"/>
                <w:szCs w:val="24"/>
              </w:rPr>
              <w:t xml:space="preserve">     </w:t>
            </w:r>
            <w:r w:rsidRPr="00FA189F">
              <w:rPr>
                <w:rFonts w:ascii="Times New Roman" w:hAnsi="Times New Roman"/>
                <w:bCs/>
                <w:i/>
                <w:iCs/>
                <w:smallCaps w:val="0"/>
                <w:sz w:val="24"/>
                <w:szCs w:val="24"/>
              </w:rPr>
              <w:t>vagy telefon</w:t>
            </w:r>
            <w:r w:rsidR="00767ECD">
              <w:rPr>
                <w:rFonts w:ascii="Times New Roman" w:hAnsi="Times New Roman"/>
                <w:bCs/>
                <w:i/>
                <w:iCs/>
                <w:smallCaps w:val="0"/>
                <w:sz w:val="24"/>
                <w:szCs w:val="24"/>
              </w:rPr>
              <w:t xml:space="preserve"> </w:t>
            </w:r>
            <w:r w:rsidRPr="00FA189F">
              <w:rPr>
                <w:rFonts w:ascii="Verdana" w:hAnsi="Verdana"/>
                <w:bCs/>
                <w:smallCaps w:val="0"/>
                <w:color w:val="222222"/>
                <w:sz w:val="20"/>
                <w:szCs w:val="20"/>
                <w:shd w:val="clear" w:color="auto" w:fill="FFFFFF"/>
              </w:rPr>
              <w:t>Tel: </w:t>
            </w:r>
            <w:r w:rsidRPr="00FA189F">
              <w:rPr>
                <w:rFonts w:ascii="Verdana" w:hAnsi="Verdana"/>
                <w:b/>
                <w:smallCaps w:val="0"/>
                <w:color w:val="222222"/>
                <w:sz w:val="20"/>
                <w:szCs w:val="20"/>
                <w:shd w:val="clear" w:color="auto" w:fill="FFFFFF"/>
              </w:rPr>
              <w:t>+36 1 896 2448</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A jelentéseket papír alapon is el kell készíteni</w:t>
            </w:r>
          </w:p>
          <w:p w:rsidR="00FA189F" w:rsidRPr="00FA189F" w:rsidRDefault="00FA189F" w:rsidP="00565D55">
            <w:pPr>
              <w:ind w:left="317" w:hanging="317"/>
              <w:rPr>
                <w:rFonts w:ascii="Times New Roman" w:hAnsi="Times New Roman"/>
                <w:bCs/>
                <w:smallCaps w:val="0"/>
                <w:color w:val="auto"/>
                <w:sz w:val="24"/>
                <w:szCs w:val="24"/>
              </w:rPr>
            </w:pPr>
          </w:p>
          <w:p w:rsidR="00FA189F" w:rsidRPr="00A55241" w:rsidRDefault="00FA189F" w:rsidP="00A55241">
            <w:pPr>
              <w:ind w:left="33"/>
              <w:jc w:val="both"/>
              <w:textAlignment w:val="baseline"/>
              <w:rPr>
                <w:rFonts w:ascii="Times New Roman" w:hAnsi="Times New Roman"/>
                <w:b/>
                <w:bCs/>
                <w:i/>
                <w:iCs/>
                <w:smallCaps w:val="0"/>
                <w:sz w:val="24"/>
                <w:szCs w:val="24"/>
              </w:rPr>
            </w:pPr>
            <w:r w:rsidRPr="00A55241">
              <w:rPr>
                <w:rFonts w:ascii="Times New Roman" w:hAnsi="Times New Roman"/>
                <w:b/>
                <w:bCs/>
                <w:i/>
                <w:iCs/>
                <w:smallCaps w:val="0"/>
                <w:sz w:val="24"/>
                <w:szCs w:val="24"/>
              </w:rPr>
              <w:t xml:space="preserve">Mint </w:t>
            </w:r>
            <w:proofErr w:type="gramStart"/>
            <w:r w:rsidRPr="00A55241">
              <w:rPr>
                <w:rFonts w:ascii="Times New Roman" w:hAnsi="Times New Roman"/>
                <w:b/>
                <w:bCs/>
                <w:i/>
                <w:iCs/>
                <w:smallCaps w:val="0"/>
                <w:sz w:val="24"/>
                <w:szCs w:val="24"/>
              </w:rPr>
              <w:t>Budapest </w:t>
            </w:r>
            <w:proofErr w:type="gramEnd"/>
            <w:r w:rsidRPr="00A55241">
              <w:rPr>
                <w:rFonts w:ascii="Times New Roman" w:hAnsi="Times New Roman"/>
                <w:b/>
                <w:bCs/>
                <w:i/>
                <w:iCs/>
                <w:smallCaps w:val="0"/>
                <w:sz w:val="24"/>
                <w:szCs w:val="24"/>
              </w:rPr>
              <w:t xml:space="preserve"> II. kerületi Önkormányzat elérhetőségén</w:t>
            </w:r>
            <w:r w:rsidR="00A55241" w:rsidRPr="00A55241">
              <w:rPr>
                <w:rFonts w:ascii="Times New Roman" w:hAnsi="Times New Roman"/>
                <w:b/>
                <w:bCs/>
                <w:i/>
                <w:iCs/>
                <w:smallCaps w:val="0"/>
                <w:sz w:val="24"/>
                <w:szCs w:val="24"/>
              </w:rPr>
              <w:t>, Védelmi Bizottság:</w:t>
            </w:r>
          </w:p>
          <w:p w:rsidR="00A55241" w:rsidRDefault="00FA189F" w:rsidP="00565D55">
            <w:pPr>
              <w:ind w:left="317" w:hanging="317"/>
              <w:jc w:val="both"/>
              <w:rPr>
                <w:rFonts w:ascii="Verdana" w:hAnsi="Verdana"/>
                <w:bCs/>
                <w:smallCaps w:val="0"/>
                <w:color w:val="222222"/>
                <w:sz w:val="20"/>
                <w:szCs w:val="20"/>
                <w:shd w:val="clear" w:color="auto" w:fill="FFFFFF"/>
              </w:rPr>
            </w:pPr>
            <w:r w:rsidRPr="00FA189F">
              <w:rPr>
                <w:rFonts w:ascii="Times New Roman" w:hAnsi="Times New Roman"/>
                <w:bCs/>
                <w:i/>
                <w:iCs/>
                <w:smallCaps w:val="0"/>
                <w:sz w:val="24"/>
                <w:szCs w:val="24"/>
              </w:rPr>
              <w:t xml:space="preserve">Kapcsolattartó: </w:t>
            </w:r>
            <w:r w:rsidRPr="00FA189F">
              <w:rPr>
                <w:rFonts w:ascii="Verdana" w:hAnsi="Verdana"/>
                <w:b/>
                <w:smallCaps w:val="0"/>
                <w:color w:val="222222"/>
                <w:sz w:val="20"/>
                <w:szCs w:val="20"/>
                <w:shd w:val="clear" w:color="auto" w:fill="FFFFFF"/>
              </w:rPr>
              <w:t>Laki Gyula</w:t>
            </w:r>
            <w:r w:rsidRPr="00FA189F">
              <w:rPr>
                <w:rFonts w:ascii="Verdana" w:hAnsi="Verdana"/>
                <w:bCs/>
                <w:smallCaps w:val="0"/>
                <w:color w:val="222222"/>
                <w:sz w:val="20"/>
                <w:szCs w:val="20"/>
                <w:shd w:val="clear" w:color="auto" w:fill="FFFFFF"/>
              </w:rPr>
              <w:t xml:space="preserve"> közbiztonsági referens  </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Verdana" w:hAnsi="Verdana"/>
                <w:bCs/>
                <w:smallCaps w:val="0"/>
                <w:color w:val="222222"/>
                <w:sz w:val="20"/>
                <w:szCs w:val="20"/>
                <w:shd w:val="clear" w:color="auto" w:fill="FFFFFF"/>
              </w:rPr>
              <w:t>Tel: +36 1 346 54</w:t>
            </w:r>
            <w:r w:rsidR="00767ECD">
              <w:rPr>
                <w:rFonts w:ascii="Verdana" w:hAnsi="Verdana"/>
                <w:bCs/>
                <w:smallCaps w:val="0"/>
                <w:color w:val="222222"/>
                <w:sz w:val="20"/>
                <w:szCs w:val="20"/>
                <w:shd w:val="clear" w:color="auto" w:fill="FFFFFF"/>
              </w:rPr>
              <w:t>48</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Külön utasítás szerint az intézményvezető</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Az események jellegének megfelelő időpontokban. Az elkészített intézkedési tervben rögzítettek szerint.</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
                <w:i/>
                <w:iCs/>
                <w:smallCaps w:val="0"/>
                <w:sz w:val="24"/>
                <w:szCs w:val="24"/>
              </w:rPr>
              <w:t>Szükség estén rendvédelmi szervek</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A KMR idején az intézmény (</w:t>
            </w:r>
            <w:proofErr w:type="gramStart"/>
            <w:r w:rsidRPr="00FA189F">
              <w:rPr>
                <w:rFonts w:ascii="Times New Roman" w:hAnsi="Times New Roman"/>
                <w:bCs/>
                <w:i/>
                <w:iCs/>
                <w:smallCaps w:val="0"/>
                <w:sz w:val="24"/>
                <w:szCs w:val="24"/>
              </w:rPr>
              <w:t>intézményvezető )</w:t>
            </w:r>
            <w:proofErr w:type="gramEnd"/>
            <w:r w:rsidRPr="00FA189F">
              <w:rPr>
                <w:rFonts w:ascii="Times New Roman" w:hAnsi="Times New Roman"/>
                <w:bCs/>
                <w:i/>
                <w:iCs/>
                <w:smallCaps w:val="0"/>
                <w:sz w:val="24"/>
                <w:szCs w:val="24"/>
              </w:rPr>
              <w:t xml:space="preserve"> részére kiadott utasítások:</w:t>
            </w:r>
          </w:p>
          <w:p w:rsidR="00FA189F" w:rsidRPr="00FA189F" w:rsidRDefault="00FA189F" w:rsidP="00565D55">
            <w:pPr>
              <w:numPr>
                <w:ilvl w:val="0"/>
                <w:numId w:val="10"/>
              </w:numPr>
              <w:ind w:left="317" w:hanging="317"/>
              <w:jc w:val="both"/>
              <w:textAlignment w:val="baseline"/>
              <w:rPr>
                <w:rFonts w:ascii="Arial" w:hAnsi="Arial" w:cs="Arial"/>
                <w:bCs/>
                <w:i/>
                <w:iCs/>
                <w:smallCaps w:val="0"/>
                <w:sz w:val="24"/>
                <w:szCs w:val="24"/>
              </w:rPr>
            </w:pPr>
            <w:r w:rsidRPr="00FA189F">
              <w:rPr>
                <w:rFonts w:ascii="Times New Roman" w:hAnsi="Times New Roman"/>
                <w:bCs/>
                <w:i/>
                <w:iCs/>
                <w:smallCaps w:val="0"/>
                <w:sz w:val="24"/>
                <w:szCs w:val="24"/>
              </w:rPr>
              <w:t>Az utasítások sürgősségének</w:t>
            </w:r>
            <w:proofErr w:type="gramStart"/>
            <w:r w:rsidRPr="00FA189F">
              <w:rPr>
                <w:rFonts w:ascii="Times New Roman" w:hAnsi="Times New Roman"/>
                <w:bCs/>
                <w:i/>
                <w:iCs/>
                <w:smallCaps w:val="0"/>
                <w:sz w:val="24"/>
                <w:szCs w:val="24"/>
              </w:rPr>
              <w:t>,időrendjének</w:t>
            </w:r>
            <w:proofErr w:type="gramEnd"/>
            <w:r w:rsidRPr="00FA189F">
              <w:rPr>
                <w:rFonts w:ascii="Times New Roman" w:hAnsi="Times New Roman"/>
                <w:bCs/>
                <w:i/>
                <w:iCs/>
                <w:smallCaps w:val="0"/>
                <w:sz w:val="24"/>
                <w:szCs w:val="24"/>
              </w:rPr>
              <w:t xml:space="preserve"> mérlegelése után a megfelelő ügyrend elkészítése.</w:t>
            </w:r>
          </w:p>
          <w:p w:rsidR="00FA189F" w:rsidRPr="00FA189F" w:rsidRDefault="00FA189F" w:rsidP="00565D55">
            <w:pPr>
              <w:numPr>
                <w:ilvl w:val="0"/>
                <w:numId w:val="10"/>
              </w:numPr>
              <w:ind w:left="317" w:hanging="317"/>
              <w:jc w:val="both"/>
              <w:textAlignment w:val="baseline"/>
              <w:rPr>
                <w:rFonts w:ascii="Arial" w:hAnsi="Arial" w:cs="Arial"/>
                <w:bCs/>
                <w:i/>
                <w:iCs/>
                <w:smallCaps w:val="0"/>
                <w:sz w:val="24"/>
                <w:szCs w:val="24"/>
              </w:rPr>
            </w:pPr>
            <w:r w:rsidRPr="00FA189F">
              <w:rPr>
                <w:rFonts w:ascii="Times New Roman" w:hAnsi="Times New Roman"/>
                <w:bCs/>
                <w:i/>
                <w:iCs/>
                <w:smallCaps w:val="0"/>
                <w:sz w:val="24"/>
                <w:szCs w:val="24"/>
              </w:rPr>
              <w:t>Személy és életvédelem elsődlegességének biztosítása.</w:t>
            </w:r>
          </w:p>
          <w:p w:rsidR="00FA189F" w:rsidRPr="00FA189F" w:rsidRDefault="00FA189F" w:rsidP="00565D55">
            <w:pPr>
              <w:numPr>
                <w:ilvl w:val="0"/>
                <w:numId w:val="10"/>
              </w:numPr>
              <w:ind w:left="317" w:hanging="317"/>
              <w:jc w:val="both"/>
              <w:textAlignment w:val="baseline"/>
              <w:rPr>
                <w:rFonts w:ascii="Arial" w:hAnsi="Arial" w:cs="Arial"/>
                <w:bCs/>
                <w:i/>
                <w:iCs/>
                <w:smallCaps w:val="0"/>
                <w:sz w:val="24"/>
                <w:szCs w:val="24"/>
              </w:rPr>
            </w:pPr>
            <w:r w:rsidRPr="00FA189F">
              <w:rPr>
                <w:rFonts w:ascii="Times New Roman" w:hAnsi="Times New Roman"/>
                <w:bCs/>
                <w:i/>
                <w:iCs/>
                <w:smallCaps w:val="0"/>
                <w:sz w:val="24"/>
                <w:szCs w:val="24"/>
              </w:rPr>
              <w:t>Menekítés, elhelyezés biztosításának megszervezése.</w:t>
            </w:r>
          </w:p>
          <w:p w:rsidR="00FA189F" w:rsidRPr="00FA189F" w:rsidRDefault="00FA189F" w:rsidP="00565D55">
            <w:pPr>
              <w:numPr>
                <w:ilvl w:val="0"/>
                <w:numId w:val="10"/>
              </w:numPr>
              <w:ind w:left="317" w:hanging="317"/>
              <w:jc w:val="both"/>
              <w:textAlignment w:val="baseline"/>
              <w:rPr>
                <w:rFonts w:ascii="Arial" w:hAnsi="Arial" w:cs="Arial"/>
                <w:bCs/>
                <w:i/>
                <w:iCs/>
                <w:smallCaps w:val="0"/>
                <w:sz w:val="24"/>
                <w:szCs w:val="24"/>
              </w:rPr>
            </w:pPr>
            <w:r w:rsidRPr="00FA189F">
              <w:rPr>
                <w:rFonts w:ascii="Times New Roman" w:hAnsi="Times New Roman"/>
                <w:bCs/>
                <w:i/>
                <w:iCs/>
                <w:smallCaps w:val="0"/>
                <w:sz w:val="24"/>
                <w:szCs w:val="24"/>
              </w:rPr>
              <w:lastRenderedPageBreak/>
              <w:t>Dokumentummentés.</w:t>
            </w:r>
          </w:p>
          <w:p w:rsidR="00FA189F" w:rsidRPr="00FA189F" w:rsidRDefault="00FA189F" w:rsidP="00565D55">
            <w:pPr>
              <w:numPr>
                <w:ilvl w:val="0"/>
                <w:numId w:val="10"/>
              </w:numPr>
              <w:ind w:left="317" w:hanging="317"/>
              <w:jc w:val="both"/>
              <w:textAlignment w:val="baseline"/>
              <w:rPr>
                <w:rFonts w:ascii="Arial" w:hAnsi="Arial" w:cs="Arial"/>
                <w:bCs/>
                <w:i/>
                <w:iCs/>
                <w:smallCaps w:val="0"/>
                <w:sz w:val="24"/>
                <w:szCs w:val="24"/>
              </w:rPr>
            </w:pPr>
            <w:r w:rsidRPr="00FA189F">
              <w:rPr>
                <w:rFonts w:ascii="Times New Roman" w:hAnsi="Times New Roman"/>
                <w:bCs/>
                <w:i/>
                <w:iCs/>
                <w:smallCaps w:val="0"/>
                <w:sz w:val="24"/>
                <w:szCs w:val="24"/>
              </w:rPr>
              <w:t>Vegyszerek elhelyezése, biztonságos szállítása.</w:t>
            </w:r>
          </w:p>
          <w:p w:rsidR="00FA189F" w:rsidRPr="00A55241" w:rsidRDefault="00FA189F" w:rsidP="00565D55">
            <w:pPr>
              <w:numPr>
                <w:ilvl w:val="0"/>
                <w:numId w:val="10"/>
              </w:numPr>
              <w:ind w:left="317" w:hanging="317"/>
              <w:jc w:val="both"/>
              <w:textAlignment w:val="baseline"/>
              <w:rPr>
                <w:rFonts w:ascii="Arial" w:hAnsi="Arial" w:cs="Arial"/>
                <w:bCs/>
                <w:i/>
                <w:iCs/>
                <w:smallCaps w:val="0"/>
                <w:sz w:val="24"/>
                <w:szCs w:val="24"/>
              </w:rPr>
            </w:pPr>
            <w:r w:rsidRPr="00FA189F">
              <w:rPr>
                <w:rFonts w:ascii="Times New Roman" w:hAnsi="Times New Roman"/>
                <w:bCs/>
                <w:i/>
                <w:iCs/>
                <w:smallCaps w:val="0"/>
                <w:sz w:val="24"/>
                <w:szCs w:val="24"/>
              </w:rPr>
              <w:t>Hatásköröknek megfelelő feladatelosztás.</w:t>
            </w:r>
          </w:p>
          <w:p w:rsidR="00A55241" w:rsidRPr="00FA189F" w:rsidRDefault="00A55241" w:rsidP="00A55241">
            <w:pPr>
              <w:ind w:left="317"/>
              <w:jc w:val="both"/>
              <w:textAlignment w:val="baseline"/>
              <w:rPr>
                <w:rFonts w:ascii="Arial" w:hAnsi="Arial" w:cs="Arial"/>
                <w:bCs/>
                <w:i/>
                <w:iCs/>
                <w:smallCaps w:val="0"/>
                <w:sz w:val="24"/>
                <w:szCs w:val="24"/>
              </w:rPr>
            </w:pPr>
          </w:p>
          <w:p w:rsidR="00FA189F" w:rsidRPr="00A55241" w:rsidRDefault="00FA189F" w:rsidP="00565D55">
            <w:pPr>
              <w:spacing w:after="200"/>
              <w:ind w:left="317" w:hanging="317"/>
              <w:jc w:val="both"/>
              <w:rPr>
                <w:rFonts w:ascii="Times New Roman" w:hAnsi="Times New Roman"/>
                <w:b/>
                <w:bCs/>
                <w:smallCaps w:val="0"/>
                <w:color w:val="auto"/>
              </w:rPr>
            </w:pPr>
            <w:r w:rsidRPr="00A55241">
              <w:rPr>
                <w:rFonts w:ascii="Times New Roman" w:hAnsi="Times New Roman"/>
                <w:b/>
                <w:bCs/>
                <w:iCs/>
                <w:smallCaps w:val="0"/>
              </w:rPr>
              <w:t>Élet –és személyvédelem </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Élet-és személyvédelem biztosítása:</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smallCaps w:val="0"/>
                <w:sz w:val="24"/>
                <w:szCs w:val="24"/>
              </w:rPr>
              <w:t>Intézmény vezető-helyettes</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Menekítés</w:t>
            </w:r>
            <w:proofErr w:type="gramStart"/>
            <w:r w:rsidRPr="00FA189F">
              <w:rPr>
                <w:rFonts w:ascii="Times New Roman" w:hAnsi="Times New Roman"/>
                <w:bCs/>
                <w:i/>
                <w:iCs/>
                <w:smallCaps w:val="0"/>
                <w:sz w:val="24"/>
                <w:szCs w:val="24"/>
              </w:rPr>
              <w:t>,elhelyezés</w:t>
            </w:r>
            <w:proofErr w:type="gramEnd"/>
            <w:r w:rsidRPr="00FA189F">
              <w:rPr>
                <w:rFonts w:ascii="Times New Roman" w:hAnsi="Times New Roman"/>
                <w:bCs/>
                <w:i/>
                <w:iCs/>
                <w:smallCaps w:val="0"/>
                <w:sz w:val="24"/>
                <w:szCs w:val="24"/>
              </w:rPr>
              <w:t>,ellátás:</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smallCaps w:val="0"/>
                <w:sz w:val="24"/>
                <w:szCs w:val="24"/>
              </w:rPr>
              <w:t>Megbízott pedagógus</w:t>
            </w:r>
            <w:proofErr w:type="gramStart"/>
            <w:r w:rsidRPr="00FA189F">
              <w:rPr>
                <w:rFonts w:ascii="Times New Roman" w:hAnsi="Times New Roman"/>
                <w:bCs/>
                <w:smallCaps w:val="0"/>
                <w:sz w:val="24"/>
                <w:szCs w:val="24"/>
              </w:rPr>
              <w:t>:Kolozsvári</w:t>
            </w:r>
            <w:proofErr w:type="gramEnd"/>
            <w:r w:rsidRPr="00FA189F">
              <w:rPr>
                <w:rFonts w:ascii="Times New Roman" w:hAnsi="Times New Roman"/>
                <w:bCs/>
                <w:smallCaps w:val="0"/>
                <w:sz w:val="24"/>
                <w:szCs w:val="24"/>
              </w:rPr>
              <w:t xml:space="preserve"> Attila, </w:t>
            </w:r>
            <w:proofErr w:type="spellStart"/>
            <w:r w:rsidRPr="00FA189F">
              <w:rPr>
                <w:rFonts w:ascii="Times New Roman" w:hAnsi="Times New Roman"/>
                <w:bCs/>
                <w:smallCaps w:val="0"/>
                <w:sz w:val="24"/>
                <w:szCs w:val="24"/>
              </w:rPr>
              <w:t>Vernes</w:t>
            </w:r>
            <w:proofErr w:type="spellEnd"/>
            <w:r w:rsidRPr="00FA189F">
              <w:rPr>
                <w:rFonts w:ascii="Times New Roman" w:hAnsi="Times New Roman"/>
                <w:bCs/>
                <w:smallCaps w:val="0"/>
                <w:sz w:val="24"/>
                <w:szCs w:val="24"/>
              </w:rPr>
              <w:t xml:space="preserve"> Rita</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Dokumentummentés</w:t>
            </w:r>
            <w:r w:rsidRPr="00FA189F">
              <w:rPr>
                <w:rFonts w:ascii="Times New Roman" w:hAnsi="Times New Roman"/>
                <w:bCs/>
                <w:smallCaps w:val="0"/>
                <w:sz w:val="24"/>
                <w:szCs w:val="24"/>
              </w:rPr>
              <w:t>: rendszergazda, titkárság,</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Patkós Péter, Nagy Nóra,</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Vegyszerek elhelyezése</w:t>
            </w:r>
            <w:proofErr w:type="gramStart"/>
            <w:r w:rsidRPr="00FA189F">
              <w:rPr>
                <w:rFonts w:ascii="Times New Roman" w:hAnsi="Times New Roman"/>
                <w:bCs/>
                <w:i/>
                <w:iCs/>
                <w:smallCaps w:val="0"/>
                <w:sz w:val="24"/>
                <w:szCs w:val="24"/>
              </w:rPr>
              <w:t>,biztonságos</w:t>
            </w:r>
            <w:proofErr w:type="gramEnd"/>
            <w:r w:rsidRPr="00FA189F">
              <w:rPr>
                <w:rFonts w:ascii="Times New Roman" w:hAnsi="Times New Roman"/>
                <w:bCs/>
                <w:i/>
                <w:iCs/>
                <w:smallCaps w:val="0"/>
                <w:sz w:val="24"/>
                <w:szCs w:val="24"/>
              </w:rPr>
              <w:t xml:space="preserve"> szállítása:</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Szarka András, gondnok</w:t>
            </w:r>
          </w:p>
          <w:p w:rsidR="00FA189F" w:rsidRPr="00FA189F" w:rsidRDefault="00FA189F" w:rsidP="00FA189F">
            <w:pPr>
              <w:jc w:val="both"/>
              <w:rPr>
                <w:rFonts w:ascii="Times New Roman" w:hAnsi="Times New Roman"/>
                <w:bCs/>
                <w:smallCaps w:val="0"/>
                <w:color w:val="auto"/>
                <w:sz w:val="24"/>
                <w:szCs w:val="24"/>
              </w:rPr>
            </w:pPr>
            <w:proofErr w:type="spellStart"/>
            <w:r w:rsidRPr="00FA189F">
              <w:rPr>
                <w:rFonts w:ascii="Times New Roman" w:hAnsi="Times New Roman"/>
                <w:bCs/>
                <w:smallCaps w:val="0"/>
                <w:sz w:val="24"/>
                <w:szCs w:val="24"/>
              </w:rPr>
              <w:t>Hlavács</w:t>
            </w:r>
            <w:proofErr w:type="spellEnd"/>
            <w:r w:rsidRPr="00FA189F">
              <w:rPr>
                <w:rFonts w:ascii="Times New Roman" w:hAnsi="Times New Roman"/>
                <w:bCs/>
                <w:smallCaps w:val="0"/>
                <w:sz w:val="24"/>
                <w:szCs w:val="24"/>
              </w:rPr>
              <w:t xml:space="preserve"> Henrik, szállító</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Pénzes Dávid, pedagógus,</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i/>
                <w:iCs/>
                <w:smallCaps w:val="0"/>
                <w:sz w:val="24"/>
                <w:szCs w:val="24"/>
              </w:rPr>
              <w:t>Az utasítások, feladatok elrendelésének eszközrendszere:</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Személyesen a különleges jogrend idejére kirendelt helyen (intézményvezetői iroda)</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Telefonos folyamatos  kapcsolattartással</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 xml:space="preserve">Személyes </w:t>
            </w:r>
            <w:proofErr w:type="gramStart"/>
            <w:r w:rsidRPr="00FA189F">
              <w:rPr>
                <w:rFonts w:ascii="Times New Roman" w:hAnsi="Times New Roman"/>
                <w:bCs/>
                <w:smallCaps w:val="0"/>
                <w:sz w:val="24"/>
                <w:szCs w:val="24"/>
              </w:rPr>
              <w:t>„ futárral</w:t>
            </w:r>
            <w:proofErr w:type="gramEnd"/>
            <w:r w:rsidRPr="00FA189F">
              <w:rPr>
                <w:rFonts w:ascii="Times New Roman" w:hAnsi="Times New Roman"/>
                <w:bCs/>
                <w:smallCaps w:val="0"/>
                <w:sz w:val="24"/>
                <w:szCs w:val="24"/>
              </w:rPr>
              <w:t xml:space="preserve">”: </w:t>
            </w:r>
            <w:proofErr w:type="spellStart"/>
            <w:r w:rsidRPr="00FA189F">
              <w:rPr>
                <w:rFonts w:ascii="Times New Roman" w:hAnsi="Times New Roman"/>
                <w:bCs/>
                <w:smallCaps w:val="0"/>
                <w:sz w:val="24"/>
                <w:szCs w:val="24"/>
              </w:rPr>
              <w:t>Gloviczky</w:t>
            </w:r>
            <w:proofErr w:type="spellEnd"/>
            <w:r w:rsidRPr="00FA189F">
              <w:rPr>
                <w:rFonts w:ascii="Times New Roman" w:hAnsi="Times New Roman"/>
                <w:bCs/>
                <w:smallCaps w:val="0"/>
                <w:sz w:val="24"/>
                <w:szCs w:val="24"/>
              </w:rPr>
              <w:t xml:space="preserve"> Tamás (testnevelő)</w:t>
            </w:r>
          </w:p>
        </w:tc>
      </w:tr>
      <w:tr w:rsidR="00FA189F" w:rsidRPr="00FA189F" w:rsidTr="00565D5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ind w:left="66" w:hanging="294"/>
              <w:jc w:val="center"/>
              <w:rPr>
                <w:rFonts w:ascii="Times New Roman" w:hAnsi="Times New Roman"/>
                <w:bCs/>
                <w:smallCaps w:val="0"/>
                <w:color w:val="auto"/>
                <w:sz w:val="24"/>
                <w:szCs w:val="24"/>
              </w:rPr>
            </w:pPr>
            <w:r w:rsidRPr="00FA189F">
              <w:rPr>
                <w:rFonts w:ascii="Times New Roman" w:hAnsi="Times New Roman"/>
                <w:bCs/>
                <w:smallCaps w:val="0"/>
                <w:sz w:val="24"/>
                <w:szCs w:val="24"/>
              </w:rPr>
              <w:lastRenderedPageBreak/>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A kapcsolattartás és jelentések rendje</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
                <w:smallCaps w:val="0"/>
                <w:sz w:val="24"/>
                <w:szCs w:val="24"/>
              </w:rPr>
              <w:t>A kapcsolattartás és jelentések rendje:</w:t>
            </w:r>
          </w:p>
          <w:p w:rsidR="00FA189F" w:rsidRPr="00FA189F" w:rsidRDefault="00FA189F" w:rsidP="00565D55">
            <w:pPr>
              <w:numPr>
                <w:ilvl w:val="0"/>
                <w:numId w:val="11"/>
              </w:numPr>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 fenntartóval, a Megyei és Helyi Védelmi Bizottsággal KMR idejének elrendelésétől a 6 és 18 órás állapotzárással, a zárást követő 1 órában, illetve minden változás esetén jelentés adása.</w:t>
            </w:r>
          </w:p>
          <w:p w:rsidR="00FA189F" w:rsidRPr="00FA189F" w:rsidRDefault="00FA189F" w:rsidP="00565D55">
            <w:pPr>
              <w:numPr>
                <w:ilvl w:val="0"/>
                <w:numId w:val="11"/>
              </w:numPr>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 fenntartóval, a Megyei és Helyi Védelmi Bizottsággal KMR idejének elrendelésekor 6 óra és 6 óra 30 perc között e-mailen vagy telefonon.</w:t>
            </w:r>
          </w:p>
          <w:p w:rsidR="00FA189F" w:rsidRPr="00FA189F" w:rsidRDefault="00FA189F" w:rsidP="00565D55">
            <w:pPr>
              <w:numPr>
                <w:ilvl w:val="0"/>
                <w:numId w:val="11"/>
              </w:numPr>
              <w:spacing w:after="200"/>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 xml:space="preserve">Minden változás esetén szükség szerint az aktuális </w:t>
            </w:r>
            <w:proofErr w:type="gramStart"/>
            <w:r w:rsidRPr="00FA189F">
              <w:rPr>
                <w:rFonts w:ascii="Times New Roman" w:hAnsi="Times New Roman"/>
                <w:bCs/>
                <w:smallCaps w:val="0"/>
                <w:sz w:val="24"/>
                <w:szCs w:val="24"/>
              </w:rPr>
              <w:t>forgatókönyvek .szabályzatnak</w:t>
            </w:r>
            <w:proofErr w:type="gramEnd"/>
            <w:r w:rsidRPr="00FA189F">
              <w:rPr>
                <w:rFonts w:ascii="Times New Roman" w:hAnsi="Times New Roman"/>
                <w:bCs/>
                <w:smallCaps w:val="0"/>
                <w:sz w:val="24"/>
                <w:szCs w:val="24"/>
              </w:rPr>
              <w:t xml:space="preserve"> megfelelő jelentés adása,szükség szerint kapcsolatfelvétel.</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
                <w:smallCaps w:val="0"/>
                <w:sz w:val="24"/>
                <w:szCs w:val="24"/>
              </w:rPr>
              <w:t>Váratlan események bekövetkezésekor</w:t>
            </w:r>
            <w:r w:rsidRPr="00FA189F">
              <w:rPr>
                <w:rFonts w:ascii="Times New Roman" w:hAnsi="Times New Roman"/>
                <w:bCs/>
                <w:smallCaps w:val="0"/>
                <w:sz w:val="24"/>
                <w:szCs w:val="24"/>
              </w:rPr>
              <w:t>:</w:t>
            </w:r>
          </w:p>
          <w:p w:rsidR="00FA189F" w:rsidRPr="00FA189F" w:rsidRDefault="00FA189F" w:rsidP="00565D55">
            <w:pPr>
              <w:numPr>
                <w:ilvl w:val="0"/>
                <w:numId w:val="12"/>
              </w:numPr>
              <w:spacing w:after="200"/>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Haladéktalanul e-mailen vagy telefonon.</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
                <w:smallCaps w:val="0"/>
                <w:sz w:val="24"/>
                <w:szCs w:val="24"/>
              </w:rPr>
              <w:t>Különleges jogrend elrendelése esetén az intézményi  alkalmazotti állományának riasztásához kapcsolódó feladatok:</w:t>
            </w:r>
          </w:p>
          <w:p w:rsidR="00FA189F" w:rsidRPr="00FA189F" w:rsidRDefault="00FA189F" w:rsidP="00565D55">
            <w:pPr>
              <w:numPr>
                <w:ilvl w:val="0"/>
                <w:numId w:val="13"/>
              </w:numPr>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Az elrendelést követően riasztás  azonnal e-mailben visszajelzéssel, telefonon, szükség esetén riadólánccal személyesen.</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smallCaps w:val="0"/>
                <w:sz w:val="24"/>
                <w:szCs w:val="24"/>
              </w:rPr>
              <w:t>Felelős: Intézményvezető</w:t>
            </w:r>
            <w:proofErr w:type="gramStart"/>
            <w:r w:rsidRPr="00FA189F">
              <w:rPr>
                <w:rFonts w:ascii="Times New Roman" w:hAnsi="Times New Roman"/>
                <w:bCs/>
                <w:smallCaps w:val="0"/>
                <w:sz w:val="24"/>
                <w:szCs w:val="24"/>
              </w:rPr>
              <w:t>,riasztási</w:t>
            </w:r>
            <w:proofErr w:type="gramEnd"/>
            <w:r w:rsidRPr="00FA189F">
              <w:rPr>
                <w:rFonts w:ascii="Times New Roman" w:hAnsi="Times New Roman"/>
                <w:bCs/>
                <w:smallCaps w:val="0"/>
                <w:sz w:val="24"/>
                <w:szCs w:val="24"/>
              </w:rPr>
              <w:t xml:space="preserve"> értesítésnek megfelelően.</w:t>
            </w:r>
          </w:p>
          <w:p w:rsidR="00FA189F" w:rsidRPr="00FA189F" w:rsidRDefault="00FA189F" w:rsidP="00565D55">
            <w:pPr>
              <w:numPr>
                <w:ilvl w:val="0"/>
                <w:numId w:val="14"/>
              </w:numPr>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Az elrendelés időpontjától számított 4 órán belül a vezetői állomány részére a beérkezés normaideje. </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smallCaps w:val="0"/>
                <w:sz w:val="24"/>
                <w:szCs w:val="24"/>
              </w:rPr>
              <w:t>Felelős: Intézményvezető</w:t>
            </w:r>
            <w:proofErr w:type="gramStart"/>
            <w:r w:rsidRPr="00FA189F">
              <w:rPr>
                <w:rFonts w:ascii="Times New Roman" w:hAnsi="Times New Roman"/>
                <w:bCs/>
                <w:smallCaps w:val="0"/>
                <w:sz w:val="24"/>
                <w:szCs w:val="24"/>
              </w:rPr>
              <w:t>,riasztási</w:t>
            </w:r>
            <w:proofErr w:type="gramEnd"/>
            <w:r w:rsidRPr="00FA189F">
              <w:rPr>
                <w:rFonts w:ascii="Times New Roman" w:hAnsi="Times New Roman"/>
                <w:bCs/>
                <w:smallCaps w:val="0"/>
                <w:sz w:val="24"/>
                <w:szCs w:val="24"/>
              </w:rPr>
              <w:t xml:space="preserve"> értesítésnek megfelelően.</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smallCaps w:val="0"/>
                <w:sz w:val="24"/>
                <w:szCs w:val="24"/>
              </w:rPr>
              <w:t>A beosztotti állomány részére 6 órán belül.</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Cs/>
                <w:smallCaps w:val="0"/>
                <w:sz w:val="24"/>
                <w:szCs w:val="24"/>
              </w:rPr>
              <w:lastRenderedPageBreak/>
              <w:t>Felelős: Intézményvezető</w:t>
            </w:r>
            <w:proofErr w:type="gramStart"/>
            <w:r w:rsidRPr="00FA189F">
              <w:rPr>
                <w:rFonts w:ascii="Times New Roman" w:hAnsi="Times New Roman"/>
                <w:bCs/>
                <w:smallCaps w:val="0"/>
                <w:sz w:val="24"/>
                <w:szCs w:val="24"/>
              </w:rPr>
              <w:t>,riasztási</w:t>
            </w:r>
            <w:proofErr w:type="gramEnd"/>
            <w:r w:rsidRPr="00FA189F">
              <w:rPr>
                <w:rFonts w:ascii="Times New Roman" w:hAnsi="Times New Roman"/>
                <w:bCs/>
                <w:smallCaps w:val="0"/>
                <w:sz w:val="24"/>
                <w:szCs w:val="24"/>
              </w:rPr>
              <w:t xml:space="preserve"> értesítésnek megfelelően, kollégiumi titkár.</w:t>
            </w:r>
          </w:p>
          <w:p w:rsidR="00FA189F" w:rsidRPr="00FA189F" w:rsidRDefault="00FA189F" w:rsidP="00565D55">
            <w:pPr>
              <w:numPr>
                <w:ilvl w:val="0"/>
                <w:numId w:val="15"/>
              </w:numPr>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 távollévők és az értesítésben akadályozottak nyilvántartásának elkészítése.</w:t>
            </w:r>
          </w:p>
          <w:p w:rsidR="00FA189F" w:rsidRPr="00FA189F" w:rsidRDefault="00FA189F" w:rsidP="00565D55">
            <w:pPr>
              <w:numPr>
                <w:ilvl w:val="0"/>
                <w:numId w:val="15"/>
              </w:numPr>
              <w:spacing w:after="200"/>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Felelős: Intézményvezető, kollégiumi titkár.</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
                <w:smallCaps w:val="0"/>
                <w:sz w:val="24"/>
                <w:szCs w:val="24"/>
              </w:rPr>
              <w:t xml:space="preserve">Kapcsolatfelvétel  </w:t>
            </w:r>
            <w:proofErr w:type="gramStart"/>
            <w:r w:rsidRPr="00FA189F">
              <w:rPr>
                <w:rFonts w:ascii="Times New Roman" w:hAnsi="Times New Roman"/>
                <w:b/>
                <w:smallCaps w:val="0"/>
                <w:sz w:val="24"/>
                <w:szCs w:val="24"/>
              </w:rPr>
              <w:t>formája  intézmény</w:t>
            </w:r>
            <w:proofErr w:type="gramEnd"/>
            <w:r w:rsidRPr="00FA189F">
              <w:rPr>
                <w:rFonts w:ascii="Times New Roman" w:hAnsi="Times New Roman"/>
                <w:b/>
                <w:smallCaps w:val="0"/>
                <w:sz w:val="24"/>
                <w:szCs w:val="24"/>
              </w:rPr>
              <w:t xml:space="preserve"> távollévő dolgozóival:</w:t>
            </w:r>
          </w:p>
          <w:p w:rsidR="00FA189F" w:rsidRPr="00FA189F" w:rsidRDefault="00FA189F" w:rsidP="00565D55">
            <w:pPr>
              <w:numPr>
                <w:ilvl w:val="0"/>
                <w:numId w:val="16"/>
              </w:numPr>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Kör e-mail formájában visszajelzés kéréssel.</w:t>
            </w:r>
          </w:p>
          <w:p w:rsidR="00FA189F" w:rsidRPr="00FA189F" w:rsidRDefault="00FA189F" w:rsidP="00565D55">
            <w:pPr>
              <w:numPr>
                <w:ilvl w:val="0"/>
                <w:numId w:val="16"/>
              </w:numPr>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Telefonon.</w:t>
            </w:r>
          </w:p>
          <w:p w:rsidR="00FA189F" w:rsidRPr="00FA189F" w:rsidRDefault="00FA189F" w:rsidP="00565D55">
            <w:pPr>
              <w:numPr>
                <w:ilvl w:val="0"/>
                <w:numId w:val="16"/>
              </w:numPr>
              <w:spacing w:after="200"/>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Csak szükséges és indokolt esetén személyes megkereséssel.</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
                <w:smallCaps w:val="0"/>
                <w:sz w:val="24"/>
                <w:szCs w:val="24"/>
              </w:rPr>
              <w:t>Kapcsolatfelvétel a szülőkkel:</w:t>
            </w:r>
          </w:p>
          <w:p w:rsidR="00FA189F" w:rsidRPr="00FA189F" w:rsidRDefault="00FA189F" w:rsidP="00565D55">
            <w:pPr>
              <w:numPr>
                <w:ilvl w:val="0"/>
                <w:numId w:val="17"/>
              </w:numPr>
              <w:spacing w:after="200"/>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 xml:space="preserve">A helyben szokásos módon a saját csoportja részére a megadott  telefonon </w:t>
            </w:r>
            <w:proofErr w:type="gramStart"/>
            <w:r w:rsidRPr="00FA189F">
              <w:rPr>
                <w:rFonts w:ascii="Times New Roman" w:hAnsi="Times New Roman"/>
                <w:bCs/>
                <w:smallCaps w:val="0"/>
                <w:sz w:val="24"/>
                <w:szCs w:val="24"/>
              </w:rPr>
              <w:t>vagy  kör</w:t>
            </w:r>
            <w:proofErr w:type="gramEnd"/>
            <w:r w:rsidRPr="00FA189F">
              <w:rPr>
                <w:rFonts w:ascii="Times New Roman" w:hAnsi="Times New Roman"/>
                <w:bCs/>
                <w:smallCaps w:val="0"/>
                <w:sz w:val="24"/>
                <w:szCs w:val="24"/>
              </w:rPr>
              <w:t xml:space="preserve"> e- mailen , visszajelzéssel  történik.</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
                <w:smallCaps w:val="0"/>
                <w:sz w:val="24"/>
                <w:szCs w:val="24"/>
              </w:rPr>
              <w:t>Kapcsolattartás pedagógusokkal, dolgozókkal:</w:t>
            </w:r>
          </w:p>
          <w:p w:rsidR="00FA189F" w:rsidRPr="00FA189F" w:rsidRDefault="00FA189F" w:rsidP="00565D55">
            <w:pPr>
              <w:numPr>
                <w:ilvl w:val="0"/>
                <w:numId w:val="18"/>
              </w:numPr>
              <w:ind w:left="317" w:hanging="317"/>
              <w:jc w:val="both"/>
              <w:textAlignment w:val="baseline"/>
              <w:rPr>
                <w:rFonts w:ascii="Times New Roman" w:hAnsi="Times New Roman"/>
                <w:bCs/>
                <w:smallCaps w:val="0"/>
                <w:sz w:val="24"/>
                <w:szCs w:val="24"/>
              </w:rPr>
            </w:pPr>
            <w:proofErr w:type="gramStart"/>
            <w:r w:rsidRPr="00FA189F">
              <w:rPr>
                <w:rFonts w:ascii="Times New Roman" w:hAnsi="Times New Roman"/>
                <w:bCs/>
                <w:smallCaps w:val="0"/>
                <w:sz w:val="24"/>
                <w:szCs w:val="24"/>
              </w:rPr>
              <w:t>Intézmény vezető</w:t>
            </w:r>
            <w:proofErr w:type="gramEnd"/>
            <w:r w:rsidRPr="00FA189F">
              <w:rPr>
                <w:rFonts w:ascii="Times New Roman" w:hAnsi="Times New Roman"/>
                <w:bCs/>
                <w:smallCaps w:val="0"/>
                <w:sz w:val="24"/>
                <w:szCs w:val="24"/>
              </w:rPr>
              <w:t xml:space="preserve"> - helyettes Balogh Mária személyesen az intézmény területén a kijelölt helyen.</w:t>
            </w:r>
          </w:p>
          <w:p w:rsidR="00FA189F" w:rsidRPr="00FA189F" w:rsidRDefault="00FA189F" w:rsidP="00565D55">
            <w:pPr>
              <w:numPr>
                <w:ilvl w:val="0"/>
                <w:numId w:val="18"/>
              </w:numPr>
              <w:spacing w:after="200"/>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Telefonon, esetleg az intézmény részére leadott e-mail címen.</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
                <w:smallCaps w:val="0"/>
                <w:sz w:val="24"/>
                <w:szCs w:val="24"/>
              </w:rPr>
              <w:t>A sikertelen kapcsolatfelvételek adminisztrálása, jelentése:</w:t>
            </w:r>
          </w:p>
          <w:p w:rsidR="00FA189F" w:rsidRPr="00FA189F" w:rsidRDefault="00FA189F" w:rsidP="00565D55">
            <w:pPr>
              <w:numPr>
                <w:ilvl w:val="0"/>
                <w:numId w:val="19"/>
              </w:numPr>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Írásos formában, a helyben szokásos módon  elhelyezve.</w:t>
            </w:r>
          </w:p>
          <w:p w:rsidR="00FA189F" w:rsidRPr="00FA189F" w:rsidRDefault="00FA189F" w:rsidP="00565D55">
            <w:pPr>
              <w:numPr>
                <w:ilvl w:val="0"/>
                <w:numId w:val="19"/>
              </w:numPr>
              <w:ind w:left="317" w:hanging="317"/>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Szükség szerint jelentés adása:</w:t>
            </w:r>
          </w:p>
          <w:p w:rsidR="00FA189F" w:rsidRPr="00FA189F" w:rsidRDefault="00FA189F" w:rsidP="00565D55">
            <w:pPr>
              <w:spacing w:after="200" w:line="0" w:lineRule="atLeast"/>
              <w:ind w:left="317" w:hanging="317"/>
              <w:jc w:val="both"/>
              <w:rPr>
                <w:rFonts w:ascii="Times New Roman" w:hAnsi="Times New Roman"/>
                <w:bCs/>
                <w:smallCaps w:val="0"/>
                <w:color w:val="auto"/>
                <w:sz w:val="24"/>
                <w:szCs w:val="24"/>
              </w:rPr>
            </w:pPr>
            <w:r w:rsidRPr="00FA189F">
              <w:rPr>
                <w:rFonts w:ascii="Times New Roman" w:hAnsi="Times New Roman"/>
                <w:bCs/>
                <w:smallCaps w:val="0"/>
                <w:sz w:val="24"/>
                <w:szCs w:val="24"/>
              </w:rPr>
              <w:t xml:space="preserve">A Fenntartó részére jelenteni azon gyerekek  és felnőttek </w:t>
            </w:r>
            <w:proofErr w:type="gramStart"/>
            <w:r w:rsidRPr="00FA189F">
              <w:rPr>
                <w:rFonts w:ascii="Times New Roman" w:hAnsi="Times New Roman"/>
                <w:bCs/>
                <w:smallCaps w:val="0"/>
                <w:sz w:val="24"/>
                <w:szCs w:val="24"/>
              </w:rPr>
              <w:t>adatait ,</w:t>
            </w:r>
            <w:proofErr w:type="gramEnd"/>
            <w:r w:rsidRPr="00FA189F">
              <w:rPr>
                <w:rFonts w:ascii="Times New Roman" w:hAnsi="Times New Roman"/>
                <w:bCs/>
                <w:smallCaps w:val="0"/>
                <w:sz w:val="24"/>
                <w:szCs w:val="24"/>
              </w:rPr>
              <w:t xml:space="preserve"> akivel nem sikerült a kapcsolatot felvenni.</w:t>
            </w:r>
          </w:p>
        </w:tc>
      </w:tr>
      <w:tr w:rsidR="00FA189F" w:rsidRPr="00FA189F" w:rsidTr="009261CC">
        <w:trPr>
          <w:trHeight w:val="901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Ellátandó feladatok</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
                <w:smallCaps w:val="0"/>
                <w:sz w:val="24"/>
                <w:szCs w:val="24"/>
              </w:rPr>
              <w:t>Az intézmény ellátott feladatai</w:t>
            </w:r>
          </w:p>
          <w:p w:rsidR="00FA189F" w:rsidRPr="00FA189F" w:rsidRDefault="00FA189F" w:rsidP="00565D55">
            <w:pPr>
              <w:numPr>
                <w:ilvl w:val="0"/>
                <w:numId w:val="20"/>
              </w:numPr>
              <w:spacing w:after="200"/>
              <w:ind w:left="317" w:hanging="317"/>
              <w:jc w:val="both"/>
              <w:textAlignment w:val="baseline"/>
              <w:rPr>
                <w:rFonts w:ascii="Times New Roman" w:hAnsi="Times New Roman"/>
                <w:b/>
                <w:smallCaps w:val="0"/>
                <w:sz w:val="24"/>
                <w:szCs w:val="24"/>
              </w:rPr>
            </w:pPr>
            <w:r w:rsidRPr="00FA189F">
              <w:rPr>
                <w:rFonts w:ascii="Times New Roman" w:hAnsi="Times New Roman"/>
                <w:bCs/>
                <w:smallCaps w:val="0"/>
                <w:sz w:val="24"/>
                <w:szCs w:val="24"/>
              </w:rPr>
              <w:t>Kollégiumi szállás nyújtása közoktatásban tanulók részére</w:t>
            </w:r>
          </w:p>
          <w:p w:rsidR="00FA189F" w:rsidRPr="00FA189F" w:rsidRDefault="00FA189F" w:rsidP="00565D55">
            <w:pPr>
              <w:ind w:left="317" w:hanging="317"/>
              <w:jc w:val="both"/>
              <w:rPr>
                <w:rFonts w:ascii="Times New Roman" w:hAnsi="Times New Roman"/>
                <w:bCs/>
                <w:smallCaps w:val="0"/>
                <w:color w:val="auto"/>
                <w:sz w:val="24"/>
                <w:szCs w:val="24"/>
              </w:rPr>
            </w:pPr>
            <w:r w:rsidRPr="00FA189F">
              <w:rPr>
                <w:rFonts w:ascii="Times New Roman" w:hAnsi="Times New Roman"/>
                <w:b/>
                <w:smallCaps w:val="0"/>
                <w:sz w:val="24"/>
                <w:szCs w:val="24"/>
              </w:rPr>
              <w:t>Különleges jogrend idején megvalósuló intézményi feladatok:</w:t>
            </w:r>
          </w:p>
          <w:p w:rsidR="00FA189F" w:rsidRPr="00FA189F" w:rsidRDefault="00FA189F" w:rsidP="00565D55">
            <w:pPr>
              <w:ind w:left="317" w:hanging="317"/>
              <w:rPr>
                <w:rFonts w:ascii="Times New Roman" w:hAnsi="Times New Roman"/>
                <w:bCs/>
                <w:smallCaps w:val="0"/>
                <w:color w:val="auto"/>
                <w:sz w:val="24"/>
                <w:szCs w:val="24"/>
              </w:rPr>
            </w:pPr>
          </w:p>
          <w:p w:rsidR="00FA189F" w:rsidRPr="00F90BCF" w:rsidRDefault="00F90BCF" w:rsidP="00F90BCF">
            <w:pPr>
              <w:pStyle w:val="Listaszerbekezds"/>
              <w:numPr>
                <w:ilvl w:val="0"/>
                <w:numId w:val="62"/>
              </w:numPr>
              <w:ind w:left="317" w:hanging="284"/>
              <w:jc w:val="both"/>
              <w:textAlignment w:val="baseline"/>
              <w:rPr>
                <w:rFonts w:ascii="Times New Roman" w:hAnsi="Times New Roman"/>
                <w:bCs/>
                <w:smallCaps w:val="0"/>
                <w:sz w:val="24"/>
                <w:szCs w:val="24"/>
              </w:rPr>
            </w:pPr>
            <w:r w:rsidRPr="00F90BCF">
              <w:rPr>
                <w:rFonts w:ascii="Times New Roman" w:hAnsi="Times New Roman"/>
                <w:bCs/>
                <w:smallCaps w:val="0"/>
                <w:sz w:val="24"/>
                <w:szCs w:val="24"/>
              </w:rPr>
              <w:t>Szülőkkel kapcsolatfelvétel</w:t>
            </w:r>
          </w:p>
          <w:p w:rsidR="00FA189F" w:rsidRPr="00FA189F" w:rsidRDefault="00FA189F" w:rsidP="00565D55">
            <w:pPr>
              <w:ind w:left="317" w:hanging="317"/>
              <w:rPr>
                <w:rFonts w:ascii="Times New Roman" w:hAnsi="Times New Roman"/>
                <w:bCs/>
                <w:smallCaps w:val="0"/>
                <w:color w:val="auto"/>
                <w:sz w:val="24"/>
                <w:szCs w:val="24"/>
              </w:rPr>
            </w:pPr>
            <w:r w:rsidRPr="00F90BCF">
              <w:rPr>
                <w:rFonts w:ascii="Times New Roman" w:hAnsi="Times New Roman"/>
                <w:b/>
                <w:bCs/>
                <w:smallCaps w:val="0"/>
                <w:sz w:val="24"/>
                <w:szCs w:val="24"/>
              </w:rPr>
              <w:t>Felelősök</w:t>
            </w:r>
            <w:r w:rsidRPr="00FA189F">
              <w:rPr>
                <w:rFonts w:ascii="Times New Roman" w:hAnsi="Times New Roman"/>
                <w:bCs/>
                <w:smallCaps w:val="0"/>
                <w:sz w:val="24"/>
                <w:szCs w:val="24"/>
              </w:rPr>
              <w:t>: osztályfőnökök (csoportvezetők) és kollégiumi titkár</w:t>
            </w:r>
          </w:p>
          <w:p w:rsidR="00FA189F" w:rsidRPr="00FA189F" w:rsidRDefault="00FA189F" w:rsidP="00565D55">
            <w:pPr>
              <w:numPr>
                <w:ilvl w:val="0"/>
                <w:numId w:val="22"/>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Szabadságolások felülvizsgálata, visszahívások elrendelése.</w:t>
            </w:r>
          </w:p>
          <w:p w:rsidR="00FA189F" w:rsidRPr="00FA189F" w:rsidRDefault="00F90BCF" w:rsidP="00565D55">
            <w:pPr>
              <w:ind w:left="317" w:hanging="317"/>
              <w:rPr>
                <w:rFonts w:ascii="Times New Roman" w:hAnsi="Times New Roman"/>
                <w:bCs/>
                <w:smallCaps w:val="0"/>
                <w:color w:val="auto"/>
                <w:sz w:val="24"/>
                <w:szCs w:val="24"/>
              </w:rPr>
            </w:pPr>
            <w:r w:rsidRPr="00F90BCF">
              <w:rPr>
                <w:rFonts w:ascii="Times New Roman" w:hAnsi="Times New Roman"/>
                <w:b/>
                <w:bCs/>
                <w:smallCaps w:val="0"/>
                <w:sz w:val="24"/>
                <w:szCs w:val="24"/>
              </w:rPr>
              <w:t>F</w:t>
            </w:r>
            <w:r w:rsidR="00FA189F" w:rsidRPr="00F90BCF">
              <w:rPr>
                <w:rFonts w:ascii="Times New Roman" w:hAnsi="Times New Roman"/>
                <w:b/>
                <w:bCs/>
                <w:smallCaps w:val="0"/>
                <w:sz w:val="24"/>
                <w:szCs w:val="24"/>
              </w:rPr>
              <w:t>elelős</w:t>
            </w:r>
            <w:r w:rsidR="00FA189F" w:rsidRPr="00FA189F">
              <w:rPr>
                <w:rFonts w:ascii="Times New Roman" w:hAnsi="Times New Roman"/>
                <w:bCs/>
                <w:smallCaps w:val="0"/>
                <w:sz w:val="24"/>
                <w:szCs w:val="24"/>
              </w:rPr>
              <w:t>: igazgató</w:t>
            </w:r>
          </w:p>
          <w:p w:rsidR="00FA189F" w:rsidRPr="00FA189F" w:rsidRDefault="00FA189F" w:rsidP="00565D55">
            <w:pPr>
              <w:numPr>
                <w:ilvl w:val="0"/>
                <w:numId w:val="23"/>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Az intézményben maradt tanul</w:t>
            </w:r>
            <w:r w:rsidR="00F90BCF">
              <w:rPr>
                <w:rFonts w:ascii="Times New Roman" w:hAnsi="Times New Roman"/>
                <w:bCs/>
                <w:smallCaps w:val="0"/>
                <w:sz w:val="24"/>
                <w:szCs w:val="24"/>
              </w:rPr>
              <w:t xml:space="preserve">ók ellátásáról való gondoskodás a mellékletben található </w:t>
            </w:r>
            <w:proofErr w:type="gramStart"/>
            <w:r w:rsidR="00F90BCF">
              <w:rPr>
                <w:rFonts w:ascii="Times New Roman" w:hAnsi="Times New Roman"/>
                <w:bCs/>
                <w:smallCaps w:val="0"/>
                <w:sz w:val="24"/>
                <w:szCs w:val="24"/>
              </w:rPr>
              <w:t>„ Intézményben</w:t>
            </w:r>
            <w:proofErr w:type="gramEnd"/>
            <w:r w:rsidR="00F90BCF">
              <w:rPr>
                <w:rFonts w:ascii="Times New Roman" w:hAnsi="Times New Roman"/>
                <w:bCs/>
                <w:smallCaps w:val="0"/>
                <w:sz w:val="24"/>
                <w:szCs w:val="24"/>
              </w:rPr>
              <w:t xml:space="preserve"> tartózkodók listája” megnevezésű dokumentum segítségével </w:t>
            </w:r>
          </w:p>
          <w:p w:rsidR="00FA189F" w:rsidRPr="00FA189F" w:rsidRDefault="00FA189F" w:rsidP="00565D55">
            <w:pPr>
              <w:ind w:left="317" w:hanging="317"/>
              <w:rPr>
                <w:rFonts w:ascii="Times New Roman" w:hAnsi="Times New Roman"/>
                <w:bCs/>
                <w:smallCaps w:val="0"/>
                <w:color w:val="auto"/>
                <w:sz w:val="24"/>
                <w:szCs w:val="24"/>
              </w:rPr>
            </w:pPr>
            <w:r w:rsidRPr="00F90BCF">
              <w:rPr>
                <w:rFonts w:ascii="Times New Roman" w:hAnsi="Times New Roman"/>
                <w:b/>
                <w:bCs/>
                <w:smallCaps w:val="0"/>
                <w:sz w:val="24"/>
                <w:szCs w:val="24"/>
              </w:rPr>
              <w:t>Felelős</w:t>
            </w:r>
            <w:r w:rsidRPr="00FA189F">
              <w:rPr>
                <w:rFonts w:ascii="Times New Roman" w:hAnsi="Times New Roman"/>
                <w:bCs/>
                <w:smallCaps w:val="0"/>
                <w:sz w:val="24"/>
                <w:szCs w:val="24"/>
              </w:rPr>
              <w:t>: igazgató helyettes</w:t>
            </w:r>
            <w:proofErr w:type="gramStart"/>
            <w:r w:rsidRPr="00FA189F">
              <w:rPr>
                <w:rFonts w:ascii="Times New Roman" w:hAnsi="Times New Roman"/>
                <w:bCs/>
                <w:smallCaps w:val="0"/>
                <w:sz w:val="24"/>
                <w:szCs w:val="24"/>
              </w:rPr>
              <w:t>,</w:t>
            </w:r>
            <w:r w:rsidR="00F90BCF">
              <w:rPr>
                <w:rFonts w:ascii="Times New Roman" w:hAnsi="Times New Roman"/>
                <w:bCs/>
                <w:smallCaps w:val="0"/>
                <w:sz w:val="24"/>
                <w:szCs w:val="24"/>
              </w:rPr>
              <w:t>kollégiumi</w:t>
            </w:r>
            <w:proofErr w:type="gramEnd"/>
            <w:r w:rsidR="00F90BCF">
              <w:rPr>
                <w:rFonts w:ascii="Times New Roman" w:hAnsi="Times New Roman"/>
                <w:bCs/>
                <w:smallCaps w:val="0"/>
                <w:sz w:val="24"/>
                <w:szCs w:val="24"/>
              </w:rPr>
              <w:t xml:space="preserve"> titkár</w:t>
            </w:r>
          </w:p>
          <w:p w:rsidR="00FA189F" w:rsidRPr="00FA189F" w:rsidRDefault="00FA189F" w:rsidP="00565D55">
            <w:pPr>
              <w:numPr>
                <w:ilvl w:val="0"/>
                <w:numId w:val="24"/>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Nyilvántartás készítése a kollégiumban  tartózkodókról.</w:t>
            </w:r>
          </w:p>
          <w:p w:rsidR="00FA189F" w:rsidRPr="00FA189F" w:rsidRDefault="00FA189F" w:rsidP="00565D55">
            <w:pPr>
              <w:ind w:left="317" w:hanging="317"/>
              <w:rPr>
                <w:rFonts w:ascii="Times New Roman" w:hAnsi="Times New Roman"/>
                <w:bCs/>
                <w:smallCaps w:val="0"/>
                <w:color w:val="auto"/>
                <w:sz w:val="24"/>
                <w:szCs w:val="24"/>
              </w:rPr>
            </w:pPr>
            <w:r w:rsidRPr="00F90BCF">
              <w:rPr>
                <w:rFonts w:ascii="Times New Roman" w:hAnsi="Times New Roman"/>
                <w:b/>
                <w:bCs/>
                <w:smallCaps w:val="0"/>
                <w:sz w:val="24"/>
                <w:szCs w:val="24"/>
              </w:rPr>
              <w:t>Felelős</w:t>
            </w:r>
            <w:r w:rsidRPr="00FA189F">
              <w:rPr>
                <w:rFonts w:ascii="Times New Roman" w:hAnsi="Times New Roman"/>
                <w:bCs/>
                <w:smallCaps w:val="0"/>
                <w:sz w:val="24"/>
                <w:szCs w:val="24"/>
              </w:rPr>
              <w:t>:  munkaközösség vezető, kollégiumi titkár,</w:t>
            </w:r>
          </w:p>
          <w:p w:rsidR="00FA189F" w:rsidRPr="00FA189F" w:rsidRDefault="00FA189F" w:rsidP="00565D55">
            <w:pPr>
              <w:numPr>
                <w:ilvl w:val="0"/>
                <w:numId w:val="25"/>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Az előírt jelentések elkészítése.</w:t>
            </w:r>
          </w:p>
          <w:p w:rsidR="00FA189F" w:rsidRPr="00FA189F" w:rsidRDefault="00FA189F" w:rsidP="00565D55">
            <w:pPr>
              <w:spacing w:after="200"/>
              <w:ind w:left="317" w:hanging="317"/>
              <w:rPr>
                <w:rFonts w:ascii="Times New Roman" w:hAnsi="Times New Roman"/>
                <w:bCs/>
                <w:smallCaps w:val="0"/>
                <w:color w:val="auto"/>
                <w:sz w:val="24"/>
                <w:szCs w:val="24"/>
              </w:rPr>
            </w:pPr>
            <w:r w:rsidRPr="00FA189F">
              <w:rPr>
                <w:rFonts w:ascii="Times New Roman" w:hAnsi="Times New Roman"/>
                <w:bCs/>
                <w:smallCaps w:val="0"/>
                <w:sz w:val="24"/>
                <w:szCs w:val="24"/>
              </w:rPr>
              <w:t>Felelős: igazgató helyettes</w:t>
            </w:r>
          </w:p>
          <w:p w:rsidR="00FA189F" w:rsidRPr="00FA189F" w:rsidRDefault="00F90BCF" w:rsidP="00565D55">
            <w:pPr>
              <w:ind w:left="317" w:hanging="317"/>
              <w:rPr>
                <w:rFonts w:ascii="Times New Roman" w:hAnsi="Times New Roman"/>
                <w:bCs/>
                <w:smallCaps w:val="0"/>
                <w:color w:val="auto"/>
                <w:sz w:val="24"/>
                <w:szCs w:val="24"/>
              </w:rPr>
            </w:pPr>
            <w:r>
              <w:rPr>
                <w:rFonts w:ascii="Times New Roman" w:hAnsi="Times New Roman"/>
                <w:b/>
                <w:smallCaps w:val="0"/>
                <w:sz w:val="24"/>
                <w:szCs w:val="24"/>
              </w:rPr>
              <w:t xml:space="preserve">A </w:t>
            </w:r>
            <w:proofErr w:type="gramStart"/>
            <w:r>
              <w:rPr>
                <w:rFonts w:ascii="Times New Roman" w:hAnsi="Times New Roman"/>
                <w:b/>
                <w:smallCaps w:val="0"/>
                <w:sz w:val="24"/>
                <w:szCs w:val="24"/>
              </w:rPr>
              <w:t xml:space="preserve">kollégiumban </w:t>
            </w:r>
            <w:r w:rsidR="00FA189F" w:rsidRPr="00FA189F">
              <w:rPr>
                <w:rFonts w:ascii="Times New Roman" w:hAnsi="Times New Roman"/>
                <w:b/>
                <w:smallCaps w:val="0"/>
                <w:sz w:val="24"/>
                <w:szCs w:val="24"/>
              </w:rPr>
              <w:t xml:space="preserve"> található</w:t>
            </w:r>
            <w:proofErr w:type="gramEnd"/>
            <w:r w:rsidR="00FA189F" w:rsidRPr="00FA189F">
              <w:rPr>
                <w:rFonts w:ascii="Times New Roman" w:hAnsi="Times New Roman"/>
                <w:b/>
                <w:smallCaps w:val="0"/>
                <w:sz w:val="24"/>
                <w:szCs w:val="24"/>
              </w:rPr>
              <w:t xml:space="preserve"> vegyszerek, veszélyes anyagok elhelyezése KMR esetén:</w:t>
            </w:r>
          </w:p>
          <w:p w:rsidR="00FA189F" w:rsidRPr="00FA189F" w:rsidRDefault="00FA189F" w:rsidP="00565D55">
            <w:pPr>
              <w:numPr>
                <w:ilvl w:val="0"/>
                <w:numId w:val="2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tisztítószereket tartalmazó  raktár,</w:t>
            </w:r>
          </w:p>
          <w:p w:rsidR="00FA189F" w:rsidRPr="00FA189F" w:rsidRDefault="00FA189F" w:rsidP="00565D55">
            <w:pPr>
              <w:numPr>
                <w:ilvl w:val="0"/>
                <w:numId w:val="2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fűnyíró benzin, gázolaj, motorolaj,</w:t>
            </w:r>
          </w:p>
          <w:p w:rsidR="00F90BCF" w:rsidRDefault="00FA189F" w:rsidP="00565D55">
            <w:pPr>
              <w:numPr>
                <w:ilvl w:val="0"/>
                <w:numId w:val="26"/>
              </w:numPr>
              <w:spacing w:after="200"/>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veszélyes anyagok zárható, biz</w:t>
            </w:r>
            <w:r w:rsidR="00F90BCF">
              <w:rPr>
                <w:rFonts w:ascii="Times New Roman" w:hAnsi="Times New Roman"/>
                <w:bCs/>
                <w:smallCaps w:val="0"/>
                <w:sz w:val="24"/>
                <w:szCs w:val="24"/>
              </w:rPr>
              <w:t>tonságos helyen való tárolásáról gondoskodás megszervezése.</w:t>
            </w:r>
          </w:p>
          <w:p w:rsidR="00F90BCF" w:rsidRDefault="00F90BCF" w:rsidP="00F90BCF">
            <w:pPr>
              <w:spacing w:after="200"/>
              <w:ind w:left="317"/>
              <w:textAlignment w:val="baseline"/>
              <w:rPr>
                <w:rFonts w:ascii="Times New Roman" w:hAnsi="Times New Roman"/>
                <w:bCs/>
                <w:smallCaps w:val="0"/>
                <w:sz w:val="24"/>
                <w:szCs w:val="24"/>
              </w:rPr>
            </w:pPr>
            <w:r>
              <w:rPr>
                <w:rFonts w:ascii="Times New Roman" w:hAnsi="Times New Roman"/>
                <w:bCs/>
                <w:smallCaps w:val="0"/>
                <w:sz w:val="24"/>
                <w:szCs w:val="24"/>
              </w:rPr>
              <w:t>Vegyszerek tárolására szolgáló helység: Vegyszeres raktár, vasajtós.</w:t>
            </w:r>
          </w:p>
          <w:p w:rsidR="00F90BCF" w:rsidRDefault="00F90BCF" w:rsidP="00F90BCF">
            <w:pPr>
              <w:spacing w:after="200"/>
              <w:ind w:left="317"/>
              <w:textAlignment w:val="baseline"/>
              <w:rPr>
                <w:rFonts w:ascii="Times New Roman" w:hAnsi="Times New Roman"/>
                <w:bCs/>
                <w:smallCaps w:val="0"/>
                <w:sz w:val="24"/>
                <w:szCs w:val="24"/>
              </w:rPr>
            </w:pPr>
            <w:r>
              <w:rPr>
                <w:rFonts w:ascii="Times New Roman" w:hAnsi="Times New Roman"/>
                <w:bCs/>
                <w:smallCaps w:val="0"/>
                <w:sz w:val="24"/>
                <w:szCs w:val="24"/>
              </w:rPr>
              <w:t>A helyiség kulcsa megtalálható: Nevelőtanári helység kulcsos szekrényben</w:t>
            </w:r>
          </w:p>
          <w:p w:rsidR="00F90BCF" w:rsidRDefault="00F90BCF" w:rsidP="00F90BCF">
            <w:pPr>
              <w:spacing w:after="200"/>
              <w:ind w:left="317"/>
              <w:textAlignment w:val="baseline"/>
              <w:rPr>
                <w:rFonts w:ascii="Times New Roman" w:hAnsi="Times New Roman"/>
                <w:bCs/>
                <w:smallCaps w:val="0"/>
                <w:sz w:val="24"/>
                <w:szCs w:val="24"/>
              </w:rPr>
            </w:pPr>
            <w:r>
              <w:rPr>
                <w:rFonts w:ascii="Times New Roman" w:hAnsi="Times New Roman"/>
                <w:bCs/>
                <w:smallCaps w:val="0"/>
                <w:sz w:val="24"/>
                <w:szCs w:val="24"/>
              </w:rPr>
              <w:t xml:space="preserve">A kulcs </w:t>
            </w:r>
            <w:proofErr w:type="gramStart"/>
            <w:r>
              <w:rPr>
                <w:rFonts w:ascii="Times New Roman" w:hAnsi="Times New Roman"/>
                <w:bCs/>
                <w:smallCaps w:val="0"/>
                <w:sz w:val="24"/>
                <w:szCs w:val="24"/>
              </w:rPr>
              <w:t>a</w:t>
            </w:r>
            <w:proofErr w:type="gramEnd"/>
            <w:r>
              <w:rPr>
                <w:rFonts w:ascii="Times New Roman" w:hAnsi="Times New Roman"/>
                <w:bCs/>
                <w:smallCaps w:val="0"/>
                <w:sz w:val="24"/>
                <w:szCs w:val="24"/>
              </w:rPr>
              <w:t xml:space="preserve"> azonosítója: HIT ,külső vasajtós vegyszeres raktár</w:t>
            </w:r>
          </w:p>
          <w:p w:rsidR="00FA189F" w:rsidRPr="00FA189F" w:rsidRDefault="00F90BCF" w:rsidP="00F90BCF">
            <w:pPr>
              <w:spacing w:after="200"/>
              <w:ind w:left="317"/>
              <w:textAlignment w:val="baseline"/>
              <w:rPr>
                <w:rFonts w:ascii="Times New Roman" w:hAnsi="Times New Roman"/>
                <w:bCs/>
                <w:smallCaps w:val="0"/>
                <w:sz w:val="24"/>
                <w:szCs w:val="24"/>
              </w:rPr>
            </w:pPr>
            <w:r>
              <w:rPr>
                <w:rFonts w:ascii="Times New Roman" w:hAnsi="Times New Roman"/>
                <w:bCs/>
                <w:smallCaps w:val="0"/>
                <w:sz w:val="24"/>
                <w:szCs w:val="24"/>
              </w:rPr>
              <w:t xml:space="preserve"> </w:t>
            </w:r>
            <w:r w:rsidRPr="00F90BCF">
              <w:rPr>
                <w:rFonts w:ascii="Times New Roman" w:hAnsi="Times New Roman"/>
                <w:b/>
                <w:bCs/>
                <w:smallCaps w:val="0"/>
                <w:sz w:val="24"/>
                <w:szCs w:val="24"/>
              </w:rPr>
              <w:t>F</w:t>
            </w:r>
            <w:r w:rsidR="00FA189F" w:rsidRPr="00F90BCF">
              <w:rPr>
                <w:rFonts w:ascii="Times New Roman" w:hAnsi="Times New Roman"/>
                <w:b/>
                <w:bCs/>
                <w:smallCaps w:val="0"/>
                <w:sz w:val="24"/>
                <w:szCs w:val="24"/>
              </w:rPr>
              <w:t>elelős:</w:t>
            </w:r>
            <w:r w:rsidR="00FA189F" w:rsidRPr="00FA189F">
              <w:rPr>
                <w:rFonts w:ascii="Times New Roman" w:hAnsi="Times New Roman"/>
                <w:bCs/>
                <w:smallCaps w:val="0"/>
                <w:sz w:val="24"/>
                <w:szCs w:val="24"/>
              </w:rPr>
              <w:t xml:space="preserve"> kollégiumi gondnok és karbantartó (Szarka András)</w:t>
            </w:r>
          </w:p>
          <w:p w:rsidR="00FA189F" w:rsidRPr="00FA189F" w:rsidRDefault="00F90BCF" w:rsidP="00565D55">
            <w:pPr>
              <w:ind w:left="317" w:hanging="317"/>
              <w:rPr>
                <w:rFonts w:ascii="Times New Roman" w:hAnsi="Times New Roman"/>
                <w:bCs/>
                <w:smallCaps w:val="0"/>
                <w:color w:val="auto"/>
                <w:sz w:val="24"/>
                <w:szCs w:val="24"/>
              </w:rPr>
            </w:pPr>
            <w:r>
              <w:rPr>
                <w:rFonts w:ascii="Times New Roman" w:hAnsi="Times New Roman"/>
                <w:b/>
                <w:smallCaps w:val="0"/>
                <w:sz w:val="24"/>
                <w:szCs w:val="24"/>
              </w:rPr>
              <w:t xml:space="preserve">A </w:t>
            </w:r>
            <w:proofErr w:type="gramStart"/>
            <w:r>
              <w:rPr>
                <w:rFonts w:ascii="Times New Roman" w:hAnsi="Times New Roman"/>
                <w:b/>
                <w:smallCaps w:val="0"/>
                <w:sz w:val="24"/>
                <w:szCs w:val="24"/>
              </w:rPr>
              <w:t xml:space="preserve">kollégiumban </w:t>
            </w:r>
            <w:r w:rsidR="00FA189F" w:rsidRPr="00FA189F">
              <w:rPr>
                <w:rFonts w:ascii="Times New Roman" w:hAnsi="Times New Roman"/>
                <w:b/>
                <w:smallCaps w:val="0"/>
                <w:sz w:val="24"/>
                <w:szCs w:val="24"/>
              </w:rPr>
              <w:t xml:space="preserve"> elhelyezett</w:t>
            </w:r>
            <w:proofErr w:type="gramEnd"/>
            <w:r w:rsidR="00FA189F" w:rsidRPr="00FA189F">
              <w:rPr>
                <w:rFonts w:ascii="Times New Roman" w:hAnsi="Times New Roman"/>
                <w:b/>
                <w:smallCaps w:val="0"/>
                <w:sz w:val="24"/>
                <w:szCs w:val="24"/>
              </w:rPr>
              <w:t xml:space="preserve"> számítógépek, szerver, illetve más elektromos berendezések </w:t>
            </w:r>
            <w:proofErr w:type="spellStart"/>
            <w:r w:rsidR="00FA189F" w:rsidRPr="00FA189F">
              <w:rPr>
                <w:rFonts w:ascii="Times New Roman" w:hAnsi="Times New Roman"/>
                <w:b/>
                <w:smallCaps w:val="0"/>
                <w:sz w:val="24"/>
                <w:szCs w:val="24"/>
              </w:rPr>
              <w:t>áramtalanítása</w:t>
            </w:r>
            <w:proofErr w:type="spellEnd"/>
            <w:r w:rsidR="00FA189F" w:rsidRPr="00FA189F">
              <w:rPr>
                <w:rFonts w:ascii="Times New Roman" w:hAnsi="Times New Roman"/>
                <w:b/>
                <w:smallCaps w:val="0"/>
                <w:sz w:val="24"/>
                <w:szCs w:val="24"/>
              </w:rPr>
              <w:t>, adatmentés.</w:t>
            </w:r>
          </w:p>
          <w:p w:rsidR="00FA189F" w:rsidRPr="00FA189F" w:rsidRDefault="00FA189F" w:rsidP="0023111E">
            <w:pPr>
              <w:spacing w:after="200"/>
              <w:ind w:left="317"/>
              <w:textAlignment w:val="baseline"/>
              <w:rPr>
                <w:rFonts w:ascii="Times New Roman" w:hAnsi="Times New Roman"/>
                <w:bCs/>
                <w:smallCaps w:val="0"/>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w:t>
            </w:r>
            <w:r w:rsidRPr="00FA189F">
              <w:rPr>
                <w:rFonts w:ascii="Times New Roman" w:hAnsi="Times New Roman"/>
                <w:bCs/>
                <w:smallCaps w:val="0"/>
                <w:color w:val="FF0000"/>
                <w:sz w:val="24"/>
                <w:szCs w:val="24"/>
              </w:rPr>
              <w:t xml:space="preserve"> </w:t>
            </w:r>
            <w:r w:rsidRPr="00FA189F">
              <w:rPr>
                <w:rFonts w:ascii="Times New Roman" w:hAnsi="Times New Roman"/>
                <w:bCs/>
                <w:smallCaps w:val="0"/>
                <w:sz w:val="24"/>
                <w:szCs w:val="24"/>
              </w:rPr>
              <w:t>rendszergazda (Patkós Péter)</w:t>
            </w: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
                <w:smallCaps w:val="0"/>
                <w:sz w:val="24"/>
                <w:szCs w:val="24"/>
              </w:rPr>
              <w:t>Riasztási esemény esetén: </w:t>
            </w:r>
          </w:p>
          <w:p w:rsidR="00FA189F" w:rsidRPr="00FA189F" w:rsidRDefault="00FA189F" w:rsidP="0023111E">
            <w:pPr>
              <w:ind w:left="317"/>
              <w:textAlignment w:val="baseline"/>
              <w:rPr>
                <w:rFonts w:ascii="Times New Roman" w:hAnsi="Times New Roman"/>
                <w:b/>
                <w:smallCaps w:val="0"/>
                <w:sz w:val="24"/>
                <w:szCs w:val="24"/>
              </w:rPr>
            </w:pPr>
            <w:r w:rsidRPr="00FA189F">
              <w:rPr>
                <w:rFonts w:ascii="Times New Roman" w:hAnsi="Times New Roman"/>
                <w:bCs/>
                <w:smallCaps w:val="0"/>
                <w:sz w:val="24"/>
                <w:szCs w:val="24"/>
              </w:rPr>
              <w:t>Az épület kiürítése a tűz/bombariadó szabályainak megfelelően történik.</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Fodor Tamás</w:t>
            </w:r>
            <w:proofErr w:type="gramStart"/>
            <w:r w:rsidRPr="00FA189F">
              <w:rPr>
                <w:rFonts w:ascii="Times New Roman" w:hAnsi="Times New Roman"/>
                <w:bCs/>
                <w:smallCaps w:val="0"/>
                <w:sz w:val="24"/>
                <w:szCs w:val="24"/>
              </w:rPr>
              <w:t>,Szarka</w:t>
            </w:r>
            <w:proofErr w:type="gramEnd"/>
            <w:r w:rsidRPr="00FA189F">
              <w:rPr>
                <w:rFonts w:ascii="Times New Roman" w:hAnsi="Times New Roman"/>
                <w:bCs/>
                <w:smallCaps w:val="0"/>
                <w:sz w:val="24"/>
                <w:szCs w:val="24"/>
              </w:rPr>
              <w:t xml:space="preserve"> András, Jámbor Zsolt, </w:t>
            </w:r>
          </w:p>
          <w:p w:rsidR="00FA189F" w:rsidRPr="00FA189F" w:rsidRDefault="00FA189F" w:rsidP="00565D55">
            <w:pPr>
              <w:numPr>
                <w:ilvl w:val="0"/>
                <w:numId w:val="29"/>
              </w:numPr>
              <w:ind w:left="317" w:hanging="317"/>
              <w:textAlignment w:val="baseline"/>
              <w:rPr>
                <w:rFonts w:ascii="Times New Roman" w:hAnsi="Times New Roman"/>
                <w:b/>
                <w:smallCaps w:val="0"/>
                <w:sz w:val="24"/>
                <w:szCs w:val="24"/>
              </w:rPr>
            </w:pPr>
            <w:r w:rsidRPr="00FA189F">
              <w:rPr>
                <w:rFonts w:ascii="Times New Roman" w:hAnsi="Times New Roman"/>
                <w:bCs/>
                <w:smallCaps w:val="0"/>
                <w:sz w:val="24"/>
                <w:szCs w:val="24"/>
              </w:rPr>
              <w:t>Amennyiben az épületen belül biztonságos helyre kell irányítani az intézményben tartózkodó tanulókat és felnőtteket, úgy az útvonal kijelölése irányítással.</w:t>
            </w:r>
          </w:p>
          <w:p w:rsidR="00FA189F" w:rsidRPr="00FA189F" w:rsidRDefault="00FA189F" w:rsidP="0023111E">
            <w:pPr>
              <w:spacing w:after="200"/>
              <w:ind w:left="317"/>
              <w:textAlignment w:val="baseline"/>
              <w:rPr>
                <w:rFonts w:ascii="Times New Roman" w:hAnsi="Times New Roman"/>
                <w:b/>
                <w:smallCaps w:val="0"/>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Fodor Tamás Szarka András, Jámbor Zsolt,</w:t>
            </w: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
                <w:smallCaps w:val="0"/>
                <w:sz w:val="24"/>
                <w:szCs w:val="24"/>
              </w:rPr>
              <w:t>Tanulók biztonságba helyezése:</w:t>
            </w: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Cs/>
                <w:smallCaps w:val="0"/>
                <w:sz w:val="24"/>
                <w:szCs w:val="24"/>
              </w:rPr>
              <w:t>A szülők értesítését követően az intézményben maradt diákok  biztonságos elhelyezéséről köteles az intézményvezető gondoskodni.</w:t>
            </w: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
                <w:smallCaps w:val="0"/>
                <w:sz w:val="24"/>
                <w:szCs w:val="24"/>
              </w:rPr>
              <w:t>Az ellátás ütemterve:</w:t>
            </w:r>
          </w:p>
          <w:p w:rsidR="00FA189F" w:rsidRPr="00FA189F" w:rsidRDefault="00FA189F" w:rsidP="00565D55">
            <w:pPr>
              <w:numPr>
                <w:ilvl w:val="0"/>
                <w:numId w:val="30"/>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lastRenderedPageBreak/>
              <w:t>Szülőkkel kapcsolatfelvétel.</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xml:space="preserve">  </w:t>
            </w:r>
            <w:proofErr w:type="gramStart"/>
            <w:r w:rsidRPr="00FA189F">
              <w:rPr>
                <w:rFonts w:ascii="Times New Roman" w:hAnsi="Times New Roman"/>
                <w:bCs/>
                <w:smallCaps w:val="0"/>
                <w:sz w:val="24"/>
                <w:szCs w:val="24"/>
              </w:rPr>
              <w:t>osztályfőnökök(</w:t>
            </w:r>
            <w:proofErr w:type="gramEnd"/>
            <w:r w:rsidRPr="00FA189F">
              <w:rPr>
                <w:rFonts w:ascii="Times New Roman" w:hAnsi="Times New Roman"/>
                <w:bCs/>
                <w:smallCaps w:val="0"/>
                <w:sz w:val="24"/>
                <w:szCs w:val="24"/>
              </w:rPr>
              <w:t>csoportvezetők) és kollégiumi titkár,</w:t>
            </w:r>
          </w:p>
          <w:p w:rsidR="00FA189F" w:rsidRPr="00FA189F" w:rsidRDefault="00FA189F" w:rsidP="00565D55">
            <w:pPr>
              <w:numPr>
                <w:ilvl w:val="0"/>
                <w:numId w:val="31"/>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Az iskolában maradt tanulók ellátásáról való gondoskodás.</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igazgató helyettes</w:t>
            </w:r>
          </w:p>
          <w:p w:rsidR="00FA189F" w:rsidRPr="00FA189F" w:rsidRDefault="00FA189F" w:rsidP="00565D55">
            <w:pPr>
              <w:numPr>
                <w:ilvl w:val="0"/>
                <w:numId w:val="32"/>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Nyilvántartás készítése az iskolában maradottakról.</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xml:space="preserve"> kollégiumi titkár</w:t>
            </w:r>
          </w:p>
          <w:p w:rsidR="00FA189F" w:rsidRPr="00FA189F" w:rsidRDefault="00FA189F" w:rsidP="00565D55">
            <w:pPr>
              <w:numPr>
                <w:ilvl w:val="0"/>
                <w:numId w:val="33"/>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Jelentés készítése és elküldése a Megyei és Helyi Védelmi Bizottságnak, fenntartónak.</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igazgató helyettes,</w:t>
            </w:r>
          </w:p>
          <w:p w:rsidR="00FA189F" w:rsidRPr="00FA189F" w:rsidRDefault="00FA189F" w:rsidP="00565D55">
            <w:pPr>
              <w:numPr>
                <w:ilvl w:val="0"/>
                <w:numId w:val="34"/>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tanulók elhelyezésére, szükség esetén fektetésére kijelölt helyiség: kollégiumi szobák</w:t>
            </w:r>
          </w:p>
          <w:p w:rsidR="00FA189F" w:rsidRPr="00FA189F" w:rsidRDefault="00FA189F" w:rsidP="0023111E">
            <w:pPr>
              <w:textAlignment w:val="baseline"/>
              <w:rPr>
                <w:rFonts w:ascii="Times New Roman" w:hAnsi="Times New Roman"/>
                <w:bCs/>
                <w:smallCaps w:val="0"/>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xml:space="preserve"> igazgató helyettes,</w:t>
            </w:r>
          </w:p>
          <w:p w:rsidR="00FA189F" w:rsidRPr="00FA189F" w:rsidRDefault="00FA189F" w:rsidP="00565D55">
            <w:pPr>
              <w:numPr>
                <w:ilvl w:val="0"/>
                <w:numId w:val="34"/>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Szükség esetén a létszámnak megfelelő víz, élelem, ruházat, takaró beszerzése.</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igazgató, igazgató helyettes</w:t>
            </w:r>
          </w:p>
          <w:p w:rsidR="00FA189F" w:rsidRPr="00FA189F" w:rsidRDefault="00FA189F" w:rsidP="00565D55">
            <w:pPr>
              <w:ind w:left="317" w:hanging="317"/>
              <w:rPr>
                <w:rFonts w:ascii="Times New Roman" w:hAnsi="Times New Roman"/>
                <w:bCs/>
                <w:smallCaps w:val="0"/>
                <w:color w:val="auto"/>
                <w:sz w:val="24"/>
                <w:szCs w:val="24"/>
              </w:rPr>
            </w:pP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
                <w:smallCaps w:val="0"/>
                <w:sz w:val="24"/>
                <w:szCs w:val="24"/>
              </w:rPr>
              <w:t xml:space="preserve">Az ügyeleti rend  </w:t>
            </w:r>
            <w:proofErr w:type="gramStart"/>
            <w:r w:rsidRPr="00FA189F">
              <w:rPr>
                <w:rFonts w:ascii="Times New Roman" w:hAnsi="Times New Roman"/>
                <w:b/>
                <w:smallCaps w:val="0"/>
                <w:sz w:val="24"/>
                <w:szCs w:val="24"/>
              </w:rPr>
              <w:t>jogszabálynak  való</w:t>
            </w:r>
            <w:proofErr w:type="gramEnd"/>
            <w:r w:rsidRPr="00FA189F">
              <w:rPr>
                <w:rFonts w:ascii="Times New Roman" w:hAnsi="Times New Roman"/>
                <w:b/>
                <w:smallCaps w:val="0"/>
                <w:sz w:val="24"/>
                <w:szCs w:val="24"/>
              </w:rPr>
              <w:t xml:space="preserve"> megfelelése, működtetése az elrendelésnek megfelelő a benntartózkodó diákok részére il. az intézményre háruló   honvédelmi feladatok és  válságkezelés ellátásakor:</w:t>
            </w:r>
          </w:p>
          <w:p w:rsidR="00FA189F" w:rsidRPr="00FA189F" w:rsidRDefault="00FA189F" w:rsidP="00565D55">
            <w:pPr>
              <w:numPr>
                <w:ilvl w:val="0"/>
                <w:numId w:val="35"/>
              </w:numPr>
              <w:ind w:left="317" w:hanging="317"/>
              <w:textAlignment w:val="baseline"/>
              <w:rPr>
                <w:rFonts w:ascii="Times New Roman" w:hAnsi="Times New Roman"/>
                <w:b/>
                <w:smallCaps w:val="0"/>
                <w:sz w:val="24"/>
                <w:szCs w:val="24"/>
              </w:rPr>
            </w:pPr>
            <w:r w:rsidRPr="00FA189F">
              <w:rPr>
                <w:rFonts w:ascii="Times New Roman" w:hAnsi="Times New Roman"/>
                <w:bCs/>
                <w:smallCaps w:val="0"/>
                <w:sz w:val="24"/>
                <w:szCs w:val="24"/>
              </w:rPr>
              <w:t>Az intézményi dolgozóinak visszahívása,</w:t>
            </w:r>
          </w:p>
          <w:p w:rsidR="00FA189F" w:rsidRPr="00FA189F" w:rsidRDefault="00FA189F" w:rsidP="00565D55">
            <w:pPr>
              <w:numPr>
                <w:ilvl w:val="0"/>
                <w:numId w:val="35"/>
              </w:numPr>
              <w:ind w:left="317" w:hanging="317"/>
              <w:textAlignment w:val="baseline"/>
              <w:rPr>
                <w:rFonts w:ascii="Times New Roman" w:hAnsi="Times New Roman"/>
                <w:b/>
                <w:smallCaps w:val="0"/>
                <w:sz w:val="24"/>
                <w:szCs w:val="24"/>
              </w:rPr>
            </w:pPr>
            <w:r w:rsidRPr="00FA189F">
              <w:rPr>
                <w:rFonts w:ascii="Times New Roman" w:hAnsi="Times New Roman"/>
                <w:bCs/>
                <w:smallCaps w:val="0"/>
                <w:sz w:val="24"/>
                <w:szCs w:val="24"/>
              </w:rPr>
              <w:t>A folyamatban lévő ügyek gyorsított eljárása,</w:t>
            </w:r>
          </w:p>
          <w:p w:rsidR="00FA189F" w:rsidRPr="00FA189F" w:rsidRDefault="00FA189F" w:rsidP="00565D55">
            <w:pPr>
              <w:numPr>
                <w:ilvl w:val="0"/>
                <w:numId w:val="35"/>
              </w:numPr>
              <w:ind w:left="317" w:hanging="317"/>
              <w:textAlignment w:val="baseline"/>
              <w:rPr>
                <w:rFonts w:ascii="Times New Roman" w:hAnsi="Times New Roman"/>
                <w:b/>
                <w:smallCaps w:val="0"/>
                <w:sz w:val="24"/>
                <w:szCs w:val="24"/>
              </w:rPr>
            </w:pPr>
            <w:r w:rsidRPr="00FA189F">
              <w:rPr>
                <w:rFonts w:ascii="Times New Roman" w:hAnsi="Times New Roman"/>
                <w:bCs/>
                <w:smallCaps w:val="0"/>
                <w:sz w:val="24"/>
                <w:szCs w:val="24"/>
              </w:rPr>
              <w:t>Az  intézményi  dolgozók tartózkodási helyének meghatározása, elérhetőségük pontosítása,</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kollégiumi titkár</w:t>
            </w:r>
          </w:p>
          <w:p w:rsidR="00FA189F" w:rsidRPr="00FA189F" w:rsidRDefault="00FA189F" w:rsidP="00565D55">
            <w:pPr>
              <w:numPr>
                <w:ilvl w:val="0"/>
                <w:numId w:val="3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KMR idejére a munkaidőn túli és munkaszüneti napokra a vezetői ügyelet  megszervezése,</w:t>
            </w:r>
          </w:p>
          <w:p w:rsidR="00FA189F" w:rsidRPr="00FA189F" w:rsidRDefault="00FA189F" w:rsidP="00565D55">
            <w:pPr>
              <w:numPr>
                <w:ilvl w:val="0"/>
                <w:numId w:val="3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Felelős: igazgató</w:t>
            </w:r>
          </w:p>
          <w:p w:rsidR="00FA189F" w:rsidRPr="00FA189F" w:rsidRDefault="00FA189F" w:rsidP="00565D55">
            <w:pPr>
              <w:numPr>
                <w:ilvl w:val="0"/>
                <w:numId w:val="3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létszámnak és feladatnak megfelelő létszám készenléti munkájának elrendelése</w:t>
            </w:r>
          </w:p>
          <w:p w:rsidR="00FA189F" w:rsidRPr="00FA189F" w:rsidRDefault="00FA189F" w:rsidP="00565D55">
            <w:pPr>
              <w:numPr>
                <w:ilvl w:val="0"/>
                <w:numId w:val="3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feladatot ellátók, illetve ellátásra szorulók ivóvíz és étkezés igényének jelzése, megrendelése.</w:t>
            </w:r>
          </w:p>
          <w:p w:rsidR="00FA189F" w:rsidRPr="00FA189F" w:rsidRDefault="00FA189F" w:rsidP="00565D55">
            <w:pPr>
              <w:numPr>
                <w:ilvl w:val="0"/>
                <w:numId w:val="3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szükséges eszközök, felszerelések jelzése</w:t>
            </w:r>
            <w:proofErr w:type="gramStart"/>
            <w:r w:rsidRPr="00FA189F">
              <w:rPr>
                <w:rFonts w:ascii="Times New Roman" w:hAnsi="Times New Roman"/>
                <w:bCs/>
                <w:smallCaps w:val="0"/>
                <w:sz w:val="24"/>
                <w:szCs w:val="24"/>
              </w:rPr>
              <w:t>,beszerzésének</w:t>
            </w:r>
            <w:proofErr w:type="gramEnd"/>
            <w:r w:rsidRPr="00FA189F">
              <w:rPr>
                <w:rFonts w:ascii="Times New Roman" w:hAnsi="Times New Roman"/>
                <w:bCs/>
                <w:smallCaps w:val="0"/>
                <w:sz w:val="24"/>
                <w:szCs w:val="24"/>
              </w:rPr>
              <w:t xml:space="preserve"> elrendelése.</w:t>
            </w:r>
          </w:p>
          <w:p w:rsidR="00FA189F" w:rsidRPr="00FA189F" w:rsidRDefault="00FA189F" w:rsidP="00565D55">
            <w:pPr>
              <w:numPr>
                <w:ilvl w:val="0"/>
                <w:numId w:val="3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válsághelyzet kezeléséhez szükséges helység biztosítása. </w:t>
            </w:r>
          </w:p>
          <w:p w:rsidR="00FA189F" w:rsidRPr="00FA189F" w:rsidRDefault="00FA189F" w:rsidP="00565D55">
            <w:pPr>
              <w:numPr>
                <w:ilvl w:val="0"/>
                <w:numId w:val="3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Szükség esetén egészségügyi ellátás kérése,</w:t>
            </w:r>
          </w:p>
          <w:p w:rsidR="00FA189F" w:rsidRPr="00FA189F" w:rsidRDefault="00FA189F" w:rsidP="00565D55">
            <w:pPr>
              <w:numPr>
                <w:ilvl w:val="0"/>
                <w:numId w:val="36"/>
              </w:numPr>
              <w:spacing w:after="200"/>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Jelentési kötelezettség ellátása.</w:t>
            </w:r>
          </w:p>
          <w:p w:rsidR="00FA189F" w:rsidRPr="00FA189F" w:rsidRDefault="00FA189F" w:rsidP="00565D55">
            <w:pPr>
              <w:spacing w:after="240"/>
              <w:ind w:left="317" w:hanging="317"/>
              <w:rPr>
                <w:rFonts w:ascii="Times New Roman" w:hAnsi="Times New Roman"/>
                <w:bCs/>
                <w:smallCaps w:val="0"/>
                <w:color w:val="auto"/>
                <w:sz w:val="24"/>
                <w:szCs w:val="24"/>
              </w:rPr>
            </w:pP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
                <w:smallCaps w:val="0"/>
                <w:sz w:val="24"/>
                <w:szCs w:val="24"/>
              </w:rPr>
              <w:t>Az intézmény kiürítésének rendje</w:t>
            </w:r>
          </w:p>
          <w:p w:rsidR="00FA189F" w:rsidRPr="00FA189F" w:rsidRDefault="00FA189F" w:rsidP="00565D55">
            <w:pPr>
              <w:numPr>
                <w:ilvl w:val="0"/>
                <w:numId w:val="37"/>
              </w:numPr>
              <w:ind w:left="317" w:hanging="317"/>
              <w:textAlignment w:val="baseline"/>
              <w:rPr>
                <w:rFonts w:ascii="Times New Roman" w:hAnsi="Times New Roman"/>
                <w:b/>
                <w:smallCaps w:val="0"/>
                <w:sz w:val="24"/>
                <w:szCs w:val="24"/>
              </w:rPr>
            </w:pPr>
            <w:r w:rsidRPr="00FA189F">
              <w:rPr>
                <w:rFonts w:ascii="Times New Roman" w:hAnsi="Times New Roman"/>
                <w:bCs/>
                <w:smallCaps w:val="0"/>
                <w:sz w:val="24"/>
                <w:szCs w:val="24"/>
              </w:rPr>
              <w:t>Az intézményben maradt tanulók elhelyezése, hazaszállítása,</w:t>
            </w:r>
          </w:p>
          <w:p w:rsidR="00FA189F" w:rsidRPr="00FA189F" w:rsidRDefault="00FA189F" w:rsidP="00565D55">
            <w:pPr>
              <w:numPr>
                <w:ilvl w:val="0"/>
                <w:numId w:val="37"/>
              </w:numPr>
              <w:ind w:left="317" w:hanging="317"/>
              <w:textAlignment w:val="baseline"/>
              <w:rPr>
                <w:rFonts w:ascii="Times New Roman" w:hAnsi="Times New Roman"/>
                <w:b/>
                <w:smallCaps w:val="0"/>
                <w:sz w:val="24"/>
                <w:szCs w:val="24"/>
              </w:rPr>
            </w:pPr>
            <w:r w:rsidRPr="00FA189F">
              <w:rPr>
                <w:rFonts w:ascii="Times New Roman" w:hAnsi="Times New Roman"/>
                <w:bCs/>
                <w:smallCaps w:val="0"/>
                <w:sz w:val="24"/>
                <w:szCs w:val="24"/>
              </w:rPr>
              <w:t>Az elhelyezésre váró diákok létszámának jelzése, elhelyezésének kezdeményezése.</w:t>
            </w: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Cs/>
                <w:smallCaps w:val="0"/>
                <w:sz w:val="24"/>
                <w:szCs w:val="24"/>
              </w:rPr>
              <w:t>Jelentés: a Fenntartó és MVB, és HVB felé.</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igazgató helyettes.</w:t>
            </w:r>
          </w:p>
          <w:p w:rsidR="00FA189F" w:rsidRPr="00FA189F" w:rsidRDefault="00FA189F" w:rsidP="00565D55">
            <w:pPr>
              <w:ind w:left="317" w:hanging="317"/>
              <w:rPr>
                <w:rFonts w:ascii="Times New Roman" w:hAnsi="Times New Roman"/>
                <w:bCs/>
                <w:smallCaps w:val="0"/>
                <w:color w:val="auto"/>
                <w:sz w:val="24"/>
                <w:szCs w:val="24"/>
              </w:rPr>
            </w:pP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
                <w:smallCaps w:val="0"/>
                <w:sz w:val="24"/>
                <w:szCs w:val="24"/>
              </w:rPr>
              <w:t>Különleges jogrend idején megvalósuló feladatok:</w:t>
            </w:r>
          </w:p>
          <w:p w:rsidR="00FA189F" w:rsidRPr="00FA189F" w:rsidRDefault="00FA189F" w:rsidP="00565D55">
            <w:pPr>
              <w:numPr>
                <w:ilvl w:val="0"/>
                <w:numId w:val="38"/>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személyi állomány  munkarendjének</w:t>
            </w:r>
            <w:proofErr w:type="gramStart"/>
            <w:r w:rsidRPr="00FA189F">
              <w:rPr>
                <w:rFonts w:ascii="Times New Roman" w:hAnsi="Times New Roman"/>
                <w:bCs/>
                <w:smallCaps w:val="0"/>
                <w:sz w:val="24"/>
                <w:szCs w:val="24"/>
              </w:rPr>
              <w:t>,különleges</w:t>
            </w:r>
            <w:proofErr w:type="gramEnd"/>
            <w:r w:rsidRPr="00FA189F">
              <w:rPr>
                <w:rFonts w:ascii="Times New Roman" w:hAnsi="Times New Roman"/>
                <w:bCs/>
                <w:smallCaps w:val="0"/>
                <w:sz w:val="24"/>
                <w:szCs w:val="24"/>
              </w:rPr>
              <w:t xml:space="preserve"> feladatának elrendelése.</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igazgató</w:t>
            </w:r>
          </w:p>
          <w:p w:rsidR="00FA189F" w:rsidRPr="00FA189F" w:rsidRDefault="00FA189F" w:rsidP="00565D55">
            <w:pPr>
              <w:numPr>
                <w:ilvl w:val="0"/>
                <w:numId w:val="39"/>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lastRenderedPageBreak/>
              <w:t>Informatikai dokumentumvédelmi feladatok ismertetése és elvégzése.</w:t>
            </w: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Cs/>
                <w:smallCaps w:val="0"/>
                <w:sz w:val="24"/>
                <w:szCs w:val="24"/>
              </w:rPr>
              <w:t>Felelős: igazgató helyettes</w:t>
            </w:r>
            <w:proofErr w:type="gramStart"/>
            <w:r w:rsidRPr="00FA189F">
              <w:rPr>
                <w:rFonts w:ascii="Times New Roman" w:hAnsi="Times New Roman"/>
                <w:bCs/>
                <w:smallCaps w:val="0"/>
                <w:sz w:val="24"/>
                <w:szCs w:val="24"/>
              </w:rPr>
              <w:t>,rendszergazda</w:t>
            </w:r>
            <w:proofErr w:type="gramEnd"/>
            <w:r w:rsidRPr="00FA189F">
              <w:rPr>
                <w:rFonts w:ascii="Times New Roman" w:hAnsi="Times New Roman"/>
                <w:bCs/>
                <w:smallCaps w:val="0"/>
                <w:sz w:val="24"/>
                <w:szCs w:val="24"/>
              </w:rPr>
              <w:t>.</w:t>
            </w:r>
          </w:p>
          <w:p w:rsidR="00FA189F" w:rsidRPr="00FA189F" w:rsidRDefault="00FA189F" w:rsidP="00565D55">
            <w:pPr>
              <w:numPr>
                <w:ilvl w:val="0"/>
                <w:numId w:val="40"/>
              </w:numPr>
              <w:ind w:left="317" w:hanging="317"/>
              <w:textAlignment w:val="baseline"/>
              <w:rPr>
                <w:rFonts w:ascii="Times New Roman" w:hAnsi="Times New Roman"/>
                <w:bCs/>
                <w:smallCaps w:val="0"/>
                <w:color w:val="FF0000"/>
                <w:sz w:val="24"/>
                <w:szCs w:val="24"/>
              </w:rPr>
            </w:pPr>
            <w:r w:rsidRPr="00FA189F">
              <w:rPr>
                <w:rFonts w:ascii="Times New Roman" w:hAnsi="Times New Roman"/>
                <w:bCs/>
                <w:smallCaps w:val="0"/>
                <w:sz w:val="24"/>
                <w:szCs w:val="24"/>
              </w:rPr>
              <w:t>Helyzet elemzése</w:t>
            </w:r>
            <w:proofErr w:type="gramStart"/>
            <w:r w:rsidRPr="00FA189F">
              <w:rPr>
                <w:rFonts w:ascii="Times New Roman" w:hAnsi="Times New Roman"/>
                <w:bCs/>
                <w:smallCaps w:val="0"/>
                <w:sz w:val="24"/>
                <w:szCs w:val="24"/>
              </w:rPr>
              <w:t>,javaslatok</w:t>
            </w:r>
            <w:proofErr w:type="gramEnd"/>
            <w:r w:rsidRPr="00FA189F">
              <w:rPr>
                <w:rFonts w:ascii="Times New Roman" w:hAnsi="Times New Roman"/>
                <w:bCs/>
                <w:smallCaps w:val="0"/>
                <w:sz w:val="24"/>
                <w:szCs w:val="24"/>
              </w:rPr>
              <w:t xml:space="preserve"> megfogalmazása,végrehajtandó feladatokra intézkedések megfogalmazása, felelősök kijelölése.</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xml:space="preserve"> intézményvezetés,</w:t>
            </w:r>
          </w:p>
          <w:p w:rsidR="00FA189F" w:rsidRPr="00FA189F" w:rsidRDefault="00FA189F" w:rsidP="00565D55">
            <w:pPr>
              <w:spacing w:after="240"/>
              <w:ind w:left="317" w:hanging="317"/>
              <w:rPr>
                <w:rFonts w:ascii="Times New Roman" w:hAnsi="Times New Roman"/>
                <w:bCs/>
                <w:smallCaps w:val="0"/>
                <w:color w:val="auto"/>
                <w:sz w:val="24"/>
                <w:szCs w:val="24"/>
              </w:rPr>
            </w:pPr>
            <w:r w:rsidRPr="00FA189F">
              <w:rPr>
                <w:rFonts w:ascii="Times New Roman" w:hAnsi="Times New Roman"/>
                <w:bCs/>
                <w:smallCaps w:val="0"/>
                <w:color w:val="auto"/>
                <w:sz w:val="24"/>
                <w:szCs w:val="24"/>
              </w:rPr>
              <w:br/>
            </w:r>
          </w:p>
          <w:p w:rsidR="00FA189F" w:rsidRPr="00FA189F" w:rsidRDefault="00FA189F" w:rsidP="00565D55">
            <w:pPr>
              <w:numPr>
                <w:ilvl w:val="0"/>
                <w:numId w:val="41"/>
              </w:numPr>
              <w:ind w:left="317" w:hanging="317"/>
              <w:textAlignment w:val="baseline"/>
              <w:rPr>
                <w:rFonts w:ascii="Times New Roman" w:hAnsi="Times New Roman"/>
                <w:bCs/>
                <w:smallCaps w:val="0"/>
                <w:color w:val="FF0000"/>
                <w:sz w:val="24"/>
                <w:szCs w:val="24"/>
              </w:rPr>
            </w:pPr>
            <w:r w:rsidRPr="00FA189F">
              <w:rPr>
                <w:rFonts w:ascii="Times New Roman" w:hAnsi="Times New Roman"/>
                <w:bCs/>
                <w:smallCaps w:val="0"/>
                <w:sz w:val="24"/>
                <w:szCs w:val="24"/>
              </w:rPr>
              <w:t>Döntéseknek, hatáskör kijelölés</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proofErr w:type="gramStart"/>
            <w:r w:rsidRPr="00FA189F">
              <w:rPr>
                <w:rFonts w:ascii="Times New Roman" w:hAnsi="Times New Roman"/>
                <w:bCs/>
                <w:smallCaps w:val="0"/>
                <w:sz w:val="24"/>
                <w:szCs w:val="24"/>
              </w:rPr>
              <w:t>:intézményvezetés</w:t>
            </w:r>
            <w:proofErr w:type="gramEnd"/>
          </w:p>
          <w:p w:rsidR="00FA189F" w:rsidRPr="00FA189F" w:rsidRDefault="00FA189F" w:rsidP="00565D55">
            <w:pPr>
              <w:numPr>
                <w:ilvl w:val="0"/>
                <w:numId w:val="42"/>
              </w:numPr>
              <w:ind w:left="317" w:hanging="317"/>
              <w:textAlignment w:val="baseline"/>
              <w:rPr>
                <w:rFonts w:ascii="Times New Roman" w:hAnsi="Times New Roman"/>
                <w:bCs/>
                <w:smallCaps w:val="0"/>
                <w:color w:val="FF0000"/>
                <w:sz w:val="24"/>
                <w:szCs w:val="24"/>
              </w:rPr>
            </w:pPr>
            <w:r w:rsidRPr="00FA189F">
              <w:rPr>
                <w:rFonts w:ascii="Times New Roman" w:hAnsi="Times New Roman"/>
                <w:bCs/>
                <w:smallCaps w:val="0"/>
                <w:sz w:val="24"/>
                <w:szCs w:val="24"/>
              </w:rPr>
              <w:t>Összekötők, képviselők adatainak rögzítése.</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kollégiumi titkár</w:t>
            </w:r>
          </w:p>
          <w:p w:rsidR="00FA189F" w:rsidRPr="00FA189F" w:rsidRDefault="00FA189F" w:rsidP="00565D55">
            <w:pPr>
              <w:ind w:left="317" w:hanging="317"/>
              <w:rPr>
                <w:rFonts w:ascii="Times New Roman" w:hAnsi="Times New Roman"/>
                <w:bCs/>
                <w:smallCaps w:val="0"/>
                <w:color w:val="auto"/>
                <w:sz w:val="24"/>
                <w:szCs w:val="24"/>
              </w:rPr>
            </w:pP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Cs/>
                <w:smallCaps w:val="0"/>
                <w:sz w:val="24"/>
                <w:szCs w:val="24"/>
              </w:rPr>
              <w:t>Összekötők, képviselők, felelősök megkezdik helyzettől függően a konkrét felkészülést.</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igazgató helyettes</w:t>
            </w:r>
          </w:p>
          <w:p w:rsidR="00FA189F" w:rsidRPr="00FA189F" w:rsidRDefault="00FA189F" w:rsidP="00565D55">
            <w:pPr>
              <w:ind w:left="317" w:hanging="317"/>
              <w:rPr>
                <w:rFonts w:ascii="Times New Roman" w:hAnsi="Times New Roman"/>
                <w:bCs/>
                <w:smallCaps w:val="0"/>
                <w:color w:val="auto"/>
                <w:sz w:val="24"/>
                <w:szCs w:val="24"/>
              </w:rPr>
            </w:pPr>
          </w:p>
          <w:p w:rsidR="00FA189F" w:rsidRPr="00FA189F" w:rsidRDefault="00FA189F" w:rsidP="00565D55">
            <w:pPr>
              <w:numPr>
                <w:ilvl w:val="0"/>
                <w:numId w:val="43"/>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Meghagyási jegyzék elkészítése</w:t>
            </w:r>
            <w:proofErr w:type="gramStart"/>
            <w:r w:rsidRPr="00FA189F">
              <w:rPr>
                <w:rFonts w:ascii="Times New Roman" w:hAnsi="Times New Roman"/>
                <w:bCs/>
                <w:smallCaps w:val="0"/>
                <w:sz w:val="24"/>
                <w:szCs w:val="24"/>
              </w:rPr>
              <w:t>,pontosítása</w:t>
            </w:r>
            <w:proofErr w:type="gramEnd"/>
            <w:r w:rsidRPr="00FA189F">
              <w:rPr>
                <w:rFonts w:ascii="Times New Roman" w:hAnsi="Times New Roman"/>
                <w:bCs/>
                <w:smallCaps w:val="0"/>
                <w:sz w:val="24"/>
                <w:szCs w:val="24"/>
              </w:rPr>
              <w:t>, továbbítása a Fenntartó, az EMMI honvédelmi feladatokat ellátó szervezeti egysége, MVB, HBV felé.</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proofErr w:type="gramStart"/>
            <w:r w:rsidRPr="00FA189F">
              <w:rPr>
                <w:rFonts w:ascii="Times New Roman" w:hAnsi="Times New Roman"/>
                <w:bCs/>
                <w:smallCaps w:val="0"/>
                <w:sz w:val="24"/>
                <w:szCs w:val="24"/>
              </w:rPr>
              <w:t>:igazgató</w:t>
            </w:r>
            <w:proofErr w:type="gramEnd"/>
            <w:r w:rsidRPr="00FA189F">
              <w:rPr>
                <w:rFonts w:ascii="Times New Roman" w:hAnsi="Times New Roman"/>
                <w:bCs/>
                <w:smallCaps w:val="0"/>
                <w:sz w:val="24"/>
                <w:szCs w:val="24"/>
              </w:rPr>
              <w:t>,  kollégiumi titkár</w:t>
            </w:r>
          </w:p>
          <w:p w:rsidR="00FA189F" w:rsidRPr="00FA189F" w:rsidRDefault="00FA189F" w:rsidP="00565D55">
            <w:pPr>
              <w:ind w:left="317" w:hanging="317"/>
              <w:rPr>
                <w:rFonts w:ascii="Times New Roman" w:hAnsi="Times New Roman"/>
                <w:bCs/>
                <w:smallCaps w:val="0"/>
                <w:color w:val="auto"/>
                <w:sz w:val="24"/>
                <w:szCs w:val="24"/>
              </w:rPr>
            </w:pPr>
          </w:p>
          <w:p w:rsidR="00FA189F" w:rsidRPr="00FA189F" w:rsidRDefault="00FA189F" w:rsidP="00565D55">
            <w:pPr>
              <w:numPr>
                <w:ilvl w:val="0"/>
                <w:numId w:val="44"/>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Váltásos munkarendre történő áttérés előkészítése és bevezetése</w:t>
            </w:r>
            <w:proofErr w:type="gramStart"/>
            <w:r w:rsidRPr="00FA189F">
              <w:rPr>
                <w:rFonts w:ascii="Times New Roman" w:hAnsi="Times New Roman"/>
                <w:bCs/>
                <w:smallCaps w:val="0"/>
                <w:sz w:val="24"/>
                <w:szCs w:val="24"/>
              </w:rPr>
              <w:t>..</w:t>
            </w:r>
            <w:proofErr w:type="gramEnd"/>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igazgató helyettes</w:t>
            </w:r>
          </w:p>
          <w:p w:rsidR="00FA189F" w:rsidRPr="00FA189F" w:rsidRDefault="00FA189F" w:rsidP="00565D55">
            <w:pPr>
              <w:ind w:left="317" w:hanging="317"/>
              <w:rPr>
                <w:rFonts w:ascii="Times New Roman" w:hAnsi="Times New Roman"/>
                <w:bCs/>
                <w:smallCaps w:val="0"/>
                <w:color w:val="auto"/>
                <w:sz w:val="24"/>
                <w:szCs w:val="24"/>
              </w:rPr>
            </w:pPr>
          </w:p>
          <w:p w:rsidR="00FA189F" w:rsidRPr="00FA189F" w:rsidRDefault="00FA189F" w:rsidP="00565D55">
            <w:pPr>
              <w:numPr>
                <w:ilvl w:val="0"/>
                <w:numId w:val="45"/>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váltásos munkarendről a védelmi bizottságok, fenntartó és szülők értesítése.</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igazgató helyettes, osztályfőnökök</w:t>
            </w:r>
          </w:p>
          <w:p w:rsidR="00FA189F" w:rsidRPr="00FA189F" w:rsidRDefault="00FA189F" w:rsidP="00565D55">
            <w:pPr>
              <w:ind w:left="317" w:hanging="317"/>
              <w:rPr>
                <w:rFonts w:ascii="Times New Roman" w:hAnsi="Times New Roman"/>
                <w:bCs/>
                <w:smallCaps w:val="0"/>
                <w:color w:val="auto"/>
                <w:sz w:val="24"/>
                <w:szCs w:val="24"/>
              </w:rPr>
            </w:pP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Cs/>
                <w:smallCaps w:val="0"/>
                <w:sz w:val="24"/>
                <w:szCs w:val="24"/>
              </w:rPr>
              <w:t xml:space="preserve">A váltásos munkarendről, szülők, </w:t>
            </w:r>
            <w:proofErr w:type="gramStart"/>
            <w:r w:rsidRPr="00FA189F">
              <w:rPr>
                <w:rFonts w:ascii="Times New Roman" w:hAnsi="Times New Roman"/>
                <w:bCs/>
                <w:smallCaps w:val="0"/>
                <w:sz w:val="24"/>
                <w:szCs w:val="24"/>
              </w:rPr>
              <w:t>kollégium használók</w:t>
            </w:r>
            <w:proofErr w:type="gramEnd"/>
            <w:r w:rsidRPr="00FA189F">
              <w:rPr>
                <w:rFonts w:ascii="Times New Roman" w:hAnsi="Times New Roman"/>
                <w:bCs/>
                <w:smallCaps w:val="0"/>
                <w:sz w:val="24"/>
                <w:szCs w:val="24"/>
              </w:rPr>
              <w:t xml:space="preserve"> tájékoztatása a helyben szokásos módon.</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csoportvezetők, igazgató helyettes,</w:t>
            </w:r>
          </w:p>
          <w:p w:rsidR="00FA189F" w:rsidRPr="00FA189F" w:rsidRDefault="00FA189F" w:rsidP="00565D55">
            <w:pPr>
              <w:spacing w:after="240"/>
              <w:ind w:left="317" w:hanging="317"/>
              <w:rPr>
                <w:rFonts w:ascii="Times New Roman" w:hAnsi="Times New Roman"/>
                <w:bCs/>
                <w:smallCaps w:val="0"/>
                <w:color w:val="auto"/>
                <w:sz w:val="24"/>
                <w:szCs w:val="24"/>
              </w:rPr>
            </w:pP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
                <w:smallCaps w:val="0"/>
                <w:sz w:val="24"/>
                <w:szCs w:val="24"/>
              </w:rPr>
              <w:t>KMR idején a foglalkozások szünetelnek</w:t>
            </w:r>
          </w:p>
          <w:p w:rsidR="00FA189F" w:rsidRPr="00FA189F" w:rsidRDefault="00FA189F" w:rsidP="00565D55">
            <w:pPr>
              <w:spacing w:after="200"/>
              <w:ind w:left="317" w:hanging="317"/>
              <w:rPr>
                <w:rFonts w:ascii="Times New Roman" w:hAnsi="Times New Roman"/>
                <w:bCs/>
                <w:smallCaps w:val="0"/>
                <w:color w:val="auto"/>
                <w:sz w:val="24"/>
                <w:szCs w:val="24"/>
              </w:rPr>
            </w:pPr>
            <w:r w:rsidRPr="00FA189F">
              <w:rPr>
                <w:rFonts w:ascii="Times New Roman" w:hAnsi="Times New Roman"/>
                <w:bCs/>
                <w:smallCaps w:val="0"/>
                <w:sz w:val="24"/>
                <w:szCs w:val="24"/>
              </w:rPr>
              <w:t>Felelős: intézményvezető</w:t>
            </w:r>
          </w:p>
          <w:p w:rsidR="00FA189F" w:rsidRPr="00FA189F" w:rsidRDefault="00FA189F" w:rsidP="00565D55">
            <w:pPr>
              <w:ind w:left="317" w:hanging="317"/>
              <w:rPr>
                <w:rFonts w:ascii="Times New Roman" w:hAnsi="Times New Roman"/>
                <w:bCs/>
                <w:smallCaps w:val="0"/>
                <w:color w:val="auto"/>
                <w:sz w:val="24"/>
                <w:szCs w:val="24"/>
              </w:rPr>
            </w:pPr>
            <w:r w:rsidRPr="00FA189F">
              <w:rPr>
                <w:rFonts w:ascii="Times New Roman" w:hAnsi="Times New Roman"/>
                <w:b/>
                <w:smallCaps w:val="0"/>
                <w:sz w:val="24"/>
                <w:szCs w:val="24"/>
              </w:rPr>
              <w:t>A KMR megszűnése után az intézmény működése érdekében tett intézkedés</w:t>
            </w:r>
          </w:p>
          <w:p w:rsidR="00FA189F" w:rsidRPr="00FA189F" w:rsidRDefault="00FA189F" w:rsidP="00565D55">
            <w:pPr>
              <w:ind w:left="317" w:hanging="317"/>
              <w:rPr>
                <w:rFonts w:ascii="Times New Roman" w:hAnsi="Times New Roman"/>
                <w:bCs/>
                <w:smallCaps w:val="0"/>
                <w:color w:val="auto"/>
                <w:sz w:val="24"/>
                <w:szCs w:val="24"/>
              </w:rPr>
            </w:pPr>
            <w:r w:rsidRPr="00AE0269">
              <w:rPr>
                <w:rFonts w:ascii="Times New Roman" w:hAnsi="Times New Roman"/>
                <w:b/>
                <w:bCs/>
                <w:smallCaps w:val="0"/>
                <w:sz w:val="24"/>
                <w:szCs w:val="24"/>
              </w:rPr>
              <w:t>Felelős:</w:t>
            </w:r>
            <w:r w:rsidRPr="00FA189F">
              <w:rPr>
                <w:rFonts w:ascii="Times New Roman" w:hAnsi="Times New Roman"/>
                <w:bCs/>
                <w:smallCaps w:val="0"/>
                <w:sz w:val="24"/>
                <w:szCs w:val="24"/>
              </w:rPr>
              <w:t xml:space="preserve"> intézményvezető és helyettese.</w:t>
            </w:r>
          </w:p>
          <w:p w:rsidR="00FA189F" w:rsidRPr="00FA189F" w:rsidRDefault="00FA189F" w:rsidP="00565D55">
            <w:pPr>
              <w:numPr>
                <w:ilvl w:val="0"/>
                <w:numId w:val="4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Szükség esetén az intézmény helyiségeinek</w:t>
            </w:r>
            <w:proofErr w:type="gramStart"/>
            <w:r w:rsidRPr="00FA189F">
              <w:rPr>
                <w:rFonts w:ascii="Times New Roman" w:hAnsi="Times New Roman"/>
                <w:bCs/>
                <w:smallCaps w:val="0"/>
                <w:sz w:val="24"/>
                <w:szCs w:val="24"/>
              </w:rPr>
              <w:t>,mosdóinak</w:t>
            </w:r>
            <w:proofErr w:type="gramEnd"/>
            <w:r w:rsidRPr="00FA189F">
              <w:rPr>
                <w:rFonts w:ascii="Times New Roman" w:hAnsi="Times New Roman"/>
                <w:bCs/>
                <w:smallCaps w:val="0"/>
                <w:sz w:val="24"/>
                <w:szCs w:val="24"/>
              </w:rPr>
              <w:t xml:space="preserve"> fertőtlenítésének  igénylése, elrendelése,biztosítása.</w:t>
            </w:r>
          </w:p>
          <w:p w:rsidR="00FA189F" w:rsidRPr="00FA189F" w:rsidRDefault="00FA189F" w:rsidP="00565D55">
            <w:pPr>
              <w:numPr>
                <w:ilvl w:val="0"/>
                <w:numId w:val="46"/>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takarítás elrendelése, megszervezése, ellenőrzése. A bútorzat, eszközök, vegyszerek, takarítószerek helyrepakolása. </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xml:space="preserve"> Szarka András, gondnok</w:t>
            </w:r>
          </w:p>
          <w:p w:rsidR="00FA189F" w:rsidRPr="00FA189F" w:rsidRDefault="00FA189F" w:rsidP="00565D55">
            <w:pPr>
              <w:spacing w:after="240"/>
              <w:ind w:left="317" w:hanging="317"/>
              <w:rPr>
                <w:rFonts w:ascii="Times New Roman" w:hAnsi="Times New Roman"/>
                <w:bCs/>
                <w:smallCaps w:val="0"/>
                <w:color w:val="auto"/>
                <w:sz w:val="24"/>
                <w:szCs w:val="24"/>
              </w:rPr>
            </w:pPr>
            <w:r w:rsidRPr="00FA189F">
              <w:rPr>
                <w:rFonts w:ascii="Times New Roman" w:hAnsi="Times New Roman"/>
                <w:bCs/>
                <w:smallCaps w:val="0"/>
                <w:color w:val="auto"/>
                <w:sz w:val="24"/>
                <w:szCs w:val="24"/>
              </w:rPr>
              <w:br/>
            </w:r>
          </w:p>
          <w:p w:rsidR="00FA189F" w:rsidRPr="00B82051" w:rsidRDefault="00FA189F" w:rsidP="00B82051">
            <w:pPr>
              <w:textAlignment w:val="baseline"/>
              <w:rPr>
                <w:rFonts w:ascii="Times New Roman" w:hAnsi="Times New Roman"/>
                <w:b/>
                <w:bCs/>
                <w:smallCaps w:val="0"/>
                <w:sz w:val="24"/>
                <w:szCs w:val="24"/>
              </w:rPr>
            </w:pPr>
            <w:r w:rsidRPr="00B82051">
              <w:rPr>
                <w:rFonts w:ascii="Times New Roman" w:hAnsi="Times New Roman"/>
                <w:b/>
                <w:bCs/>
                <w:smallCaps w:val="0"/>
                <w:sz w:val="24"/>
                <w:szCs w:val="24"/>
              </w:rPr>
              <w:t xml:space="preserve">Az intézmény elektromos rendszerének ellenőrzése, </w:t>
            </w:r>
            <w:r w:rsidRPr="00B82051">
              <w:rPr>
                <w:rFonts w:ascii="Times New Roman" w:hAnsi="Times New Roman"/>
                <w:b/>
                <w:bCs/>
                <w:smallCaps w:val="0"/>
                <w:sz w:val="24"/>
                <w:szCs w:val="24"/>
              </w:rPr>
              <w:lastRenderedPageBreak/>
              <w:t>ellenőriztetése, a számítógépek beüzemelése.</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Szarka András, gondnok és Patkós Péter, rendszergazda.</w:t>
            </w:r>
          </w:p>
          <w:p w:rsidR="00FA189F" w:rsidRPr="00FA189F" w:rsidRDefault="00FA189F" w:rsidP="00565D55">
            <w:pPr>
              <w:numPr>
                <w:ilvl w:val="0"/>
                <w:numId w:val="48"/>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szülők értesítése a KMR megszűnéséről a helyben szokásos módon.</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csoportvezetők, kollégiumi titkár.</w:t>
            </w:r>
          </w:p>
          <w:p w:rsidR="00FA189F" w:rsidRPr="00FA189F" w:rsidRDefault="00FA189F" w:rsidP="00565D55">
            <w:pPr>
              <w:numPr>
                <w:ilvl w:val="0"/>
                <w:numId w:val="49"/>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A nevelés –oktatás feltételrendszerének előkészítése</w:t>
            </w:r>
            <w:proofErr w:type="gramStart"/>
            <w:r w:rsidRPr="00FA189F">
              <w:rPr>
                <w:rFonts w:ascii="Times New Roman" w:hAnsi="Times New Roman"/>
                <w:bCs/>
                <w:smallCaps w:val="0"/>
                <w:sz w:val="24"/>
                <w:szCs w:val="24"/>
              </w:rPr>
              <w:t>,biztosítása</w:t>
            </w:r>
            <w:proofErr w:type="gramEnd"/>
            <w:r w:rsidRPr="00FA189F">
              <w:rPr>
                <w:rFonts w:ascii="Times New Roman" w:hAnsi="Times New Roman"/>
                <w:bCs/>
                <w:smallCaps w:val="0"/>
                <w:sz w:val="24"/>
                <w:szCs w:val="24"/>
              </w:rPr>
              <w:t>.</w:t>
            </w:r>
          </w:p>
          <w:p w:rsidR="00FA189F" w:rsidRPr="00FA189F" w:rsidRDefault="00FA189F" w:rsidP="00565D55">
            <w:pPr>
              <w:numPr>
                <w:ilvl w:val="0"/>
                <w:numId w:val="49"/>
              </w:numPr>
              <w:ind w:left="317" w:hanging="317"/>
              <w:textAlignment w:val="baseline"/>
              <w:rPr>
                <w:rFonts w:ascii="Times New Roman" w:hAnsi="Times New Roman"/>
                <w:bCs/>
                <w:smallCaps w:val="0"/>
                <w:sz w:val="24"/>
                <w:szCs w:val="24"/>
              </w:rPr>
            </w:pPr>
            <w:r w:rsidRPr="00FA189F">
              <w:rPr>
                <w:rFonts w:ascii="Times New Roman" w:hAnsi="Times New Roman"/>
                <w:bCs/>
                <w:smallCaps w:val="0"/>
                <w:sz w:val="24"/>
                <w:szCs w:val="24"/>
              </w:rPr>
              <w:t>- A megsérült, megrongálódott eszközök listázása, elhelyezése.</w:t>
            </w:r>
          </w:p>
          <w:p w:rsidR="00FA189F" w:rsidRPr="00FA189F" w:rsidRDefault="00FA189F" w:rsidP="00565D55">
            <w:pPr>
              <w:ind w:left="317" w:hanging="317"/>
              <w:rPr>
                <w:rFonts w:ascii="Times New Roman" w:hAnsi="Times New Roman"/>
                <w:bCs/>
                <w:smallCaps w:val="0"/>
                <w:color w:val="auto"/>
                <w:sz w:val="24"/>
                <w:szCs w:val="24"/>
              </w:rPr>
            </w:pPr>
            <w:r w:rsidRPr="0023111E">
              <w:rPr>
                <w:rFonts w:ascii="Times New Roman" w:hAnsi="Times New Roman"/>
                <w:b/>
                <w:bCs/>
                <w:smallCaps w:val="0"/>
                <w:sz w:val="24"/>
                <w:szCs w:val="24"/>
              </w:rPr>
              <w:t>Felelős</w:t>
            </w:r>
            <w:r w:rsidRPr="00FA189F">
              <w:rPr>
                <w:rFonts w:ascii="Times New Roman" w:hAnsi="Times New Roman"/>
                <w:bCs/>
                <w:smallCaps w:val="0"/>
                <w:sz w:val="24"/>
                <w:szCs w:val="24"/>
              </w:rPr>
              <w:t>: Szarka András, gondnok</w:t>
            </w:r>
          </w:p>
          <w:p w:rsidR="00FA189F" w:rsidRPr="00FA189F" w:rsidRDefault="00FA189F" w:rsidP="009261CC">
            <w:pPr>
              <w:numPr>
                <w:ilvl w:val="0"/>
                <w:numId w:val="50"/>
              </w:numPr>
              <w:ind w:left="317" w:hanging="317"/>
              <w:textAlignment w:val="baseline"/>
              <w:rPr>
                <w:rFonts w:ascii="Times New Roman" w:hAnsi="Times New Roman"/>
                <w:bCs/>
                <w:smallCaps w:val="0"/>
                <w:color w:val="auto"/>
                <w:sz w:val="24"/>
                <w:szCs w:val="24"/>
              </w:rPr>
            </w:pPr>
            <w:r w:rsidRPr="00FA189F">
              <w:rPr>
                <w:rFonts w:ascii="Times New Roman" w:hAnsi="Times New Roman"/>
                <w:bCs/>
                <w:smallCaps w:val="0"/>
                <w:sz w:val="24"/>
                <w:szCs w:val="24"/>
              </w:rPr>
              <w:t>Jelentések készítése, lezárása.</w:t>
            </w:r>
          </w:p>
        </w:tc>
      </w:tr>
    </w:tbl>
    <w:p w:rsidR="00AE0269" w:rsidRDefault="00AE0269" w:rsidP="00FA189F">
      <w:pPr>
        <w:jc w:val="center"/>
        <w:rPr>
          <w:rFonts w:ascii="Times New Roman" w:hAnsi="Times New Roman"/>
          <w:b/>
          <w:smallCaps w:val="0"/>
        </w:rPr>
      </w:pP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  kollégium vezetése:</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 xml:space="preserve">A kollégium  igazgatója felelős a kollégiumra háruló honvédelmi és válsághelyzet kezelési feladatok megszervezéséért és végrehajtásáért. Honvédelmi típusú különleges jogrend idején a HIT mellett a kollégium Szervezeti és Működési Szabályzata az irányadó. A különleges jogrendi, vagy e helyzetek kihirdetését el nem érő mértékű helyzetek esetén a kollégium igazgatója, a fenntartó egyidejű értesítése mellett elrendelheti a </w:t>
      </w:r>
      <w:proofErr w:type="spellStart"/>
      <w:r w:rsidRPr="00FA189F">
        <w:rPr>
          <w:rFonts w:ascii="Times New Roman" w:hAnsi="Times New Roman"/>
          <w:bCs/>
          <w:smallCaps w:val="0"/>
          <w:sz w:val="24"/>
          <w:szCs w:val="24"/>
        </w:rPr>
        <w:t>KMR-t</w:t>
      </w:r>
      <w:proofErr w:type="spellEnd"/>
      <w:r w:rsidRPr="00FA189F">
        <w:rPr>
          <w:rFonts w:ascii="Times New Roman" w:hAnsi="Times New Roman"/>
          <w:bCs/>
          <w:smallCaps w:val="0"/>
          <w:sz w:val="24"/>
          <w:szCs w:val="24"/>
        </w:rPr>
        <w:t>.</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 KMR bevezetése</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A KMR bevezetése esetén:</w:t>
      </w:r>
    </w:p>
    <w:p w:rsidR="00FA189F" w:rsidRPr="00FA189F" w:rsidRDefault="00FA189F" w:rsidP="00FA189F">
      <w:pPr>
        <w:numPr>
          <w:ilvl w:val="0"/>
          <w:numId w:val="51"/>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Szabadság csak különösen indokolt esetben engedélyezhető,</w:t>
      </w:r>
    </w:p>
    <w:p w:rsidR="00FA189F" w:rsidRPr="00FA189F" w:rsidRDefault="00FA189F" w:rsidP="00FA189F">
      <w:pPr>
        <w:numPr>
          <w:ilvl w:val="0"/>
          <w:numId w:val="51"/>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meg kell szervezni a kollégiumi  ügyeleti szolgálatot,</w:t>
      </w:r>
    </w:p>
    <w:p w:rsidR="00FA189F" w:rsidRPr="00FA189F" w:rsidRDefault="00FA189F" w:rsidP="00FA189F">
      <w:pPr>
        <w:numPr>
          <w:ilvl w:val="0"/>
          <w:numId w:val="51"/>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szolgálati és egyéb utakat minimumra kell korlátozni,</w:t>
      </w:r>
    </w:p>
    <w:p w:rsidR="00FA189F" w:rsidRPr="00FA189F" w:rsidRDefault="00FA189F" w:rsidP="00FA189F">
      <w:pPr>
        <w:numPr>
          <w:ilvl w:val="0"/>
          <w:numId w:val="51"/>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intézkedni kell a személyi állomány tartózkodási helyének meghatározására, pontosítani kell az elérhetőségeket,</w:t>
      </w:r>
    </w:p>
    <w:p w:rsidR="00FA189F" w:rsidRPr="00FA189F" w:rsidRDefault="00FA189F" w:rsidP="00FA189F">
      <w:pPr>
        <w:numPr>
          <w:ilvl w:val="0"/>
          <w:numId w:val="51"/>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pontosítani kell a gyermekek elhelyezésével, ellátásával kapcsolatos feladatokat,</w:t>
      </w:r>
    </w:p>
    <w:p w:rsidR="00FA189F" w:rsidRPr="00FA189F" w:rsidRDefault="00FA189F" w:rsidP="00FA189F">
      <w:pPr>
        <w:numPr>
          <w:ilvl w:val="0"/>
          <w:numId w:val="51"/>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 kollégiumban szükség esetén valamennyi képzést, oktatást be kell szüntetni.</w:t>
      </w:r>
    </w:p>
    <w:p w:rsidR="00FA189F" w:rsidRPr="00FA189F" w:rsidRDefault="00FA189F" w:rsidP="00FA189F">
      <w:pPr>
        <w:numPr>
          <w:ilvl w:val="0"/>
          <w:numId w:val="51"/>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lastRenderedPageBreak/>
        <w:t>elő kell készíteni a személyi állomány és ellátottak elhelyezését és szükség szerinti ellátását.</w:t>
      </w: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 xml:space="preserve">Az Intézményvezetője 6 és 18 óra állapotzárással a zárást követő 1 órán belül </w:t>
      </w:r>
      <w:proofErr w:type="spellStart"/>
      <w:r w:rsidRPr="00FA189F">
        <w:rPr>
          <w:rFonts w:ascii="Times New Roman" w:hAnsi="Times New Roman"/>
          <w:bCs/>
          <w:smallCaps w:val="0"/>
          <w:sz w:val="24"/>
          <w:szCs w:val="24"/>
        </w:rPr>
        <w:t>jelnti</w:t>
      </w:r>
      <w:proofErr w:type="spellEnd"/>
      <w:r w:rsidRPr="00FA189F">
        <w:rPr>
          <w:rFonts w:ascii="Times New Roman" w:hAnsi="Times New Roman"/>
          <w:bCs/>
          <w:smallCaps w:val="0"/>
          <w:sz w:val="24"/>
          <w:szCs w:val="24"/>
        </w:rPr>
        <w:t xml:space="preserve"> – a napi jelentési kötelezettségén túl -  a fenntartót és a helyi védelmi bizottságot a feladatok végrehajtásának helyzetéről.</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Munkaidő után és munkaszüneti napokon:</w:t>
      </w:r>
    </w:p>
    <w:p w:rsidR="00FA189F" w:rsidRPr="00FA189F" w:rsidRDefault="00FA189F" w:rsidP="00FA189F">
      <w:pPr>
        <w:numPr>
          <w:ilvl w:val="0"/>
          <w:numId w:val="52"/>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 kollégiumban  el kell helyezni az ügyeleti szolgálatot ellátókat, gépjármű vezetőjét, valamint a bent maradt gyermekek ellátását végzőket,</w:t>
      </w:r>
    </w:p>
    <w:p w:rsidR="00FA189F" w:rsidRPr="00FA189F" w:rsidRDefault="00FA189F" w:rsidP="00FA189F">
      <w:pPr>
        <w:numPr>
          <w:ilvl w:val="0"/>
          <w:numId w:val="52"/>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gondoskodni kell azokról a gyermekekről, akiknek szülőit, gondviselőit nem lehet elérni.</w:t>
      </w:r>
    </w:p>
    <w:p w:rsidR="00FA189F" w:rsidRDefault="00FA189F" w:rsidP="00FA189F">
      <w:pPr>
        <w:jc w:val="both"/>
        <w:rPr>
          <w:rFonts w:ascii="Times New Roman" w:hAnsi="Times New Roman"/>
          <w:bCs/>
          <w:smallCaps w:val="0"/>
          <w:sz w:val="24"/>
          <w:szCs w:val="24"/>
        </w:rPr>
      </w:pPr>
      <w:r w:rsidRPr="00FA189F">
        <w:rPr>
          <w:rFonts w:ascii="Times New Roman" w:hAnsi="Times New Roman"/>
          <w:bCs/>
          <w:smallCaps w:val="0"/>
          <w:sz w:val="24"/>
          <w:szCs w:val="24"/>
        </w:rPr>
        <w:t xml:space="preserve">Az </w:t>
      </w:r>
      <w:proofErr w:type="gramStart"/>
      <w:r w:rsidRPr="00FA189F">
        <w:rPr>
          <w:rFonts w:ascii="Times New Roman" w:hAnsi="Times New Roman"/>
          <w:bCs/>
          <w:smallCaps w:val="0"/>
          <w:sz w:val="24"/>
          <w:szCs w:val="24"/>
        </w:rPr>
        <w:t>állomány rendelkezésre</w:t>
      </w:r>
      <w:proofErr w:type="gramEnd"/>
      <w:r w:rsidRPr="00FA189F">
        <w:rPr>
          <w:rFonts w:ascii="Times New Roman" w:hAnsi="Times New Roman"/>
          <w:bCs/>
          <w:smallCaps w:val="0"/>
          <w:sz w:val="24"/>
          <w:szCs w:val="24"/>
        </w:rPr>
        <w:t xml:space="preserve"> álló egyéni védőeszközeit állandó készenlétben kell tartani. Amennyiben nincs védőeszköz</w:t>
      </w:r>
      <w:proofErr w:type="gramStart"/>
      <w:r w:rsidRPr="00FA189F">
        <w:rPr>
          <w:rFonts w:ascii="Times New Roman" w:hAnsi="Times New Roman"/>
          <w:bCs/>
          <w:smallCaps w:val="0"/>
          <w:sz w:val="24"/>
          <w:szCs w:val="24"/>
        </w:rPr>
        <w:t>,helyileg</w:t>
      </w:r>
      <w:proofErr w:type="gramEnd"/>
      <w:r w:rsidRPr="00FA189F">
        <w:rPr>
          <w:rFonts w:ascii="Times New Roman" w:hAnsi="Times New Roman"/>
          <w:bCs/>
          <w:smallCaps w:val="0"/>
          <w:sz w:val="24"/>
          <w:szCs w:val="24"/>
        </w:rPr>
        <w:t xml:space="preserve"> illetékes szerveknél gondoskodni kell azok igényléséről.</w:t>
      </w:r>
    </w:p>
    <w:p w:rsidR="001E383B" w:rsidRDefault="001E383B" w:rsidP="00FA189F">
      <w:pPr>
        <w:jc w:val="both"/>
        <w:rPr>
          <w:rFonts w:ascii="Times New Roman" w:hAnsi="Times New Roman"/>
          <w:bCs/>
          <w:smallCaps w:val="0"/>
          <w:sz w:val="24"/>
          <w:szCs w:val="24"/>
        </w:rPr>
      </w:pPr>
    </w:p>
    <w:p w:rsidR="00FA189F" w:rsidRPr="00FA189F" w:rsidRDefault="00FA189F" w:rsidP="00FA189F">
      <w:pPr>
        <w:spacing w:after="240"/>
        <w:rPr>
          <w:rFonts w:ascii="Times New Roman" w:hAnsi="Times New Roman"/>
          <w:bCs/>
          <w:smallCaps w:val="0"/>
          <w:color w:val="auto"/>
          <w:sz w:val="24"/>
          <w:szCs w:val="24"/>
        </w:rPr>
      </w:pPr>
    </w:p>
    <w:p w:rsidR="007055CC" w:rsidRDefault="00F30774" w:rsidP="00F30774">
      <w:pPr>
        <w:ind w:left="-720" w:firstLine="11"/>
        <w:rPr>
          <w:rFonts w:ascii="Times New Roman" w:hAnsi="Times New Roman"/>
          <w:b/>
          <w:smallCaps w:val="0"/>
          <w:sz w:val="24"/>
          <w:szCs w:val="24"/>
        </w:rPr>
      </w:pPr>
      <w:r>
        <w:rPr>
          <w:rFonts w:ascii="Times New Roman" w:hAnsi="Times New Roman"/>
          <w:b/>
          <w:smallCaps w:val="0"/>
          <w:sz w:val="24"/>
          <w:szCs w:val="24"/>
        </w:rPr>
        <w:t>FELADATREND</w:t>
      </w:r>
    </w:p>
    <w:p w:rsidR="00F30774" w:rsidRDefault="00F30774" w:rsidP="00F30774">
      <w:pPr>
        <w:ind w:left="-720" w:firstLine="11"/>
        <w:rPr>
          <w:rFonts w:ascii="Times New Roman" w:hAnsi="Times New Roman"/>
          <w:bCs/>
          <w:smallCaps w:val="0"/>
          <w:color w:val="auto"/>
          <w:sz w:val="24"/>
          <w:szCs w:val="24"/>
        </w:rPr>
      </w:pPr>
    </w:p>
    <w:tbl>
      <w:tblPr>
        <w:tblW w:w="10360" w:type="dxa"/>
        <w:tblInd w:w="-639" w:type="dxa"/>
        <w:tblCellMar>
          <w:left w:w="70" w:type="dxa"/>
          <w:right w:w="70" w:type="dxa"/>
        </w:tblCellMar>
        <w:tblLook w:val="04A0"/>
      </w:tblPr>
      <w:tblGrid>
        <w:gridCol w:w="600"/>
        <w:gridCol w:w="3040"/>
        <w:gridCol w:w="1300"/>
        <w:gridCol w:w="3340"/>
        <w:gridCol w:w="2080"/>
      </w:tblGrid>
      <w:tr w:rsidR="00FC39F3" w:rsidRPr="00FC39F3" w:rsidTr="00FC39F3">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b/>
                <w:bCs/>
                <w:smallCaps w:val="0"/>
                <w:sz w:val="24"/>
                <w:szCs w:val="24"/>
              </w:rPr>
            </w:pPr>
            <w:proofErr w:type="spellStart"/>
            <w:r w:rsidRPr="00FC39F3">
              <w:rPr>
                <w:rFonts w:ascii="Times New Roman" w:hAnsi="Times New Roman"/>
                <w:b/>
                <w:bCs/>
                <w:smallCaps w:val="0"/>
                <w:sz w:val="24"/>
                <w:szCs w:val="24"/>
              </w:rPr>
              <w:t>Fsz</w:t>
            </w:r>
            <w:proofErr w:type="spellEnd"/>
          </w:p>
        </w:tc>
        <w:tc>
          <w:tcPr>
            <w:tcW w:w="30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b/>
                <w:bCs/>
                <w:smallCaps w:val="0"/>
                <w:sz w:val="24"/>
                <w:szCs w:val="24"/>
              </w:rPr>
            </w:pPr>
            <w:r w:rsidRPr="00FC39F3">
              <w:rPr>
                <w:rFonts w:ascii="Times New Roman" w:hAnsi="Times New Roman"/>
                <w:b/>
                <w:bCs/>
                <w:smallCaps w:val="0"/>
                <w:sz w:val="24"/>
                <w:szCs w:val="24"/>
              </w:rPr>
              <w:t>Feladat</w:t>
            </w:r>
          </w:p>
        </w:tc>
        <w:tc>
          <w:tcPr>
            <w:tcW w:w="1300" w:type="dxa"/>
            <w:tcBorders>
              <w:top w:val="single" w:sz="8" w:space="0" w:color="000000"/>
              <w:left w:val="nil"/>
              <w:bottom w:val="nil"/>
              <w:right w:val="single" w:sz="8" w:space="0" w:color="000000"/>
            </w:tcBorders>
            <w:shd w:val="clear" w:color="auto" w:fill="auto"/>
            <w:vAlign w:val="center"/>
            <w:hideMark/>
          </w:tcPr>
          <w:p w:rsidR="00FC39F3" w:rsidRPr="00FC39F3" w:rsidRDefault="00FC39F3" w:rsidP="00FC39F3">
            <w:pPr>
              <w:jc w:val="center"/>
              <w:rPr>
                <w:rFonts w:ascii="Times New Roman" w:hAnsi="Times New Roman"/>
                <w:b/>
                <w:bCs/>
                <w:smallCaps w:val="0"/>
                <w:sz w:val="24"/>
                <w:szCs w:val="24"/>
              </w:rPr>
            </w:pPr>
            <w:r w:rsidRPr="00FC39F3">
              <w:rPr>
                <w:rFonts w:ascii="Times New Roman" w:hAnsi="Times New Roman"/>
                <w:b/>
                <w:bCs/>
                <w:smallCaps w:val="0"/>
                <w:sz w:val="24"/>
                <w:szCs w:val="24"/>
              </w:rPr>
              <w:t>Feladatot</w:t>
            </w:r>
          </w:p>
        </w:tc>
        <w:tc>
          <w:tcPr>
            <w:tcW w:w="3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b/>
                <w:bCs/>
                <w:smallCaps w:val="0"/>
                <w:sz w:val="24"/>
                <w:szCs w:val="24"/>
              </w:rPr>
            </w:pPr>
            <w:r w:rsidRPr="00FC39F3">
              <w:rPr>
                <w:rFonts w:ascii="Times New Roman" w:hAnsi="Times New Roman"/>
                <w:b/>
                <w:bCs/>
                <w:smallCaps w:val="0"/>
                <w:sz w:val="24"/>
                <w:szCs w:val="24"/>
              </w:rPr>
              <w:t>Felelős</w:t>
            </w:r>
          </w:p>
        </w:tc>
        <w:tc>
          <w:tcPr>
            <w:tcW w:w="2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b/>
                <w:bCs/>
                <w:smallCaps w:val="0"/>
                <w:sz w:val="24"/>
                <w:szCs w:val="24"/>
              </w:rPr>
            </w:pPr>
            <w:r w:rsidRPr="00FC39F3">
              <w:rPr>
                <w:rFonts w:ascii="Times New Roman" w:hAnsi="Times New Roman"/>
                <w:b/>
                <w:bCs/>
                <w:smallCaps w:val="0"/>
                <w:sz w:val="24"/>
                <w:szCs w:val="24"/>
              </w:rPr>
              <w:t>Ideje</w:t>
            </w:r>
          </w:p>
        </w:tc>
      </w:tr>
      <w:tr w:rsidR="00FC39F3" w:rsidRPr="00FC39F3" w:rsidTr="00FC39F3">
        <w:trPr>
          <w:trHeight w:val="330"/>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FC39F3" w:rsidRPr="00FC39F3" w:rsidRDefault="00FC39F3" w:rsidP="00FC39F3">
            <w:pPr>
              <w:rPr>
                <w:rFonts w:ascii="Times New Roman" w:hAnsi="Times New Roman"/>
                <w:b/>
                <w:bCs/>
                <w:smallCaps w:val="0"/>
                <w:sz w:val="24"/>
                <w:szCs w:val="24"/>
              </w:rPr>
            </w:pPr>
          </w:p>
        </w:tc>
        <w:tc>
          <w:tcPr>
            <w:tcW w:w="3040" w:type="dxa"/>
            <w:vMerge/>
            <w:tcBorders>
              <w:top w:val="single" w:sz="8" w:space="0" w:color="000000"/>
              <w:left w:val="single" w:sz="8" w:space="0" w:color="000000"/>
              <w:bottom w:val="single" w:sz="8" w:space="0" w:color="000000"/>
              <w:right w:val="single" w:sz="8" w:space="0" w:color="000000"/>
            </w:tcBorders>
            <w:vAlign w:val="center"/>
            <w:hideMark/>
          </w:tcPr>
          <w:p w:rsidR="00FC39F3" w:rsidRPr="00FC39F3" w:rsidRDefault="00FC39F3" w:rsidP="00FC39F3">
            <w:pPr>
              <w:rPr>
                <w:rFonts w:ascii="Times New Roman" w:hAnsi="Times New Roman"/>
                <w:b/>
                <w:bCs/>
                <w:smallCaps w:val="0"/>
                <w:sz w:val="24"/>
                <w:szCs w:val="24"/>
              </w:rPr>
            </w:pP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b/>
                <w:bCs/>
                <w:smallCaps w:val="0"/>
                <w:sz w:val="24"/>
                <w:szCs w:val="24"/>
              </w:rPr>
            </w:pPr>
            <w:r w:rsidRPr="00FC39F3">
              <w:rPr>
                <w:rFonts w:ascii="Times New Roman" w:hAnsi="Times New Roman"/>
                <w:b/>
                <w:bCs/>
                <w:smallCaps w:val="0"/>
                <w:sz w:val="24"/>
                <w:szCs w:val="24"/>
              </w:rPr>
              <w:t xml:space="preserve"> elrendeli</w:t>
            </w:r>
          </w:p>
        </w:tc>
        <w:tc>
          <w:tcPr>
            <w:tcW w:w="3340" w:type="dxa"/>
            <w:vMerge/>
            <w:tcBorders>
              <w:top w:val="single" w:sz="8" w:space="0" w:color="000000"/>
              <w:left w:val="single" w:sz="8" w:space="0" w:color="000000"/>
              <w:bottom w:val="single" w:sz="8" w:space="0" w:color="000000"/>
              <w:right w:val="single" w:sz="8" w:space="0" w:color="000000"/>
            </w:tcBorders>
            <w:vAlign w:val="center"/>
            <w:hideMark/>
          </w:tcPr>
          <w:p w:rsidR="00FC39F3" w:rsidRPr="00FC39F3" w:rsidRDefault="00FC39F3" w:rsidP="00FC39F3">
            <w:pPr>
              <w:rPr>
                <w:rFonts w:ascii="Times New Roman" w:hAnsi="Times New Roman"/>
                <w:b/>
                <w:bCs/>
                <w:smallCaps w:val="0"/>
                <w:sz w:val="24"/>
                <w:szCs w:val="24"/>
              </w:rPr>
            </w:pPr>
          </w:p>
        </w:tc>
        <w:tc>
          <w:tcPr>
            <w:tcW w:w="2080" w:type="dxa"/>
            <w:vMerge/>
            <w:tcBorders>
              <w:top w:val="single" w:sz="8" w:space="0" w:color="000000"/>
              <w:left w:val="single" w:sz="8" w:space="0" w:color="000000"/>
              <w:bottom w:val="single" w:sz="8" w:space="0" w:color="000000"/>
              <w:right w:val="single" w:sz="8" w:space="0" w:color="000000"/>
            </w:tcBorders>
            <w:vAlign w:val="center"/>
            <w:hideMark/>
          </w:tcPr>
          <w:p w:rsidR="00FC39F3" w:rsidRPr="00FC39F3" w:rsidRDefault="00FC39F3" w:rsidP="00FC39F3">
            <w:pPr>
              <w:rPr>
                <w:rFonts w:ascii="Times New Roman" w:hAnsi="Times New Roman"/>
                <w:b/>
                <w:bCs/>
                <w:smallCaps w:val="0"/>
                <w:sz w:val="24"/>
                <w:szCs w:val="24"/>
              </w:rPr>
            </w:pPr>
          </w:p>
        </w:tc>
      </w:tr>
      <w:tr w:rsidR="00FC39F3" w:rsidRPr="00FC39F3" w:rsidTr="00FC39F3">
        <w:trPr>
          <w:trHeight w:val="1140"/>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1</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 xml:space="preserve">Az alkalmazottak és </w:t>
            </w:r>
            <w:proofErr w:type="gramStart"/>
            <w:r w:rsidRPr="00FC39F3">
              <w:rPr>
                <w:rFonts w:ascii="Times New Roman" w:hAnsi="Times New Roman"/>
                <w:smallCaps w:val="0"/>
                <w:sz w:val="24"/>
                <w:szCs w:val="24"/>
              </w:rPr>
              <w:t>a</w:t>
            </w:r>
            <w:proofErr w:type="gramEnd"/>
            <w:r w:rsidRPr="00FC39F3">
              <w:rPr>
                <w:rFonts w:ascii="Times New Roman" w:hAnsi="Times New Roman"/>
                <w:smallCaps w:val="0"/>
                <w:sz w:val="24"/>
                <w:szCs w:val="24"/>
              </w:rPr>
              <w:t xml:space="preserve"> és a tanulók  és a  részére folyamatos ellátás biztosítása</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 fenntartó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proofErr w:type="spellStart"/>
            <w:r w:rsidRPr="00FC39F3">
              <w:rPr>
                <w:rFonts w:ascii="Times New Roman" w:hAnsi="Times New Roman"/>
                <w:smallCaps w:val="0"/>
                <w:sz w:val="24"/>
                <w:szCs w:val="24"/>
              </w:rPr>
              <w:t>Singer</w:t>
            </w:r>
            <w:proofErr w:type="spellEnd"/>
            <w:r w:rsidRPr="00FC39F3">
              <w:rPr>
                <w:rFonts w:ascii="Times New Roman" w:hAnsi="Times New Roman"/>
                <w:smallCaps w:val="0"/>
                <w:sz w:val="24"/>
                <w:szCs w:val="24"/>
              </w:rPr>
              <w:t xml:space="preserve"> János</w:t>
            </w:r>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Elrendelést (a továbbiakban: „D”) követő 6. órától</w:t>
            </w:r>
          </w:p>
        </w:tc>
      </w:tr>
      <w:tr w:rsidR="00FC39F3" w:rsidRPr="00FC39F3" w:rsidTr="00FC39F3">
        <w:trPr>
          <w:trHeight w:val="67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2</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Rendszabályok bevezetése</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 helyettes, munkaközösség vezetők</w:t>
            </w:r>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D+7</w:t>
            </w:r>
          </w:p>
        </w:tc>
      </w:tr>
      <w:tr w:rsidR="00FC39F3" w:rsidRPr="00FC39F3" w:rsidTr="00FC39F3">
        <w:trPr>
          <w:trHeight w:val="1410"/>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3</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Infokommunikációs összeköttetések ellenőrzése, a közszolgálati műsorok figyelemmel kísérése</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 xml:space="preserve">rendszergazda média szakkört </w:t>
            </w:r>
            <w:proofErr w:type="gramStart"/>
            <w:r w:rsidRPr="00FC39F3">
              <w:rPr>
                <w:rFonts w:ascii="Times New Roman" w:hAnsi="Times New Roman"/>
                <w:smallCaps w:val="0"/>
                <w:sz w:val="24"/>
                <w:szCs w:val="24"/>
              </w:rPr>
              <w:t>tartó  pedagógusok</w:t>
            </w:r>
            <w:proofErr w:type="gramEnd"/>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D+8-ig</w:t>
            </w:r>
          </w:p>
        </w:tc>
      </w:tr>
      <w:tr w:rsidR="00FC39F3" w:rsidRPr="00FC39F3" w:rsidTr="00FC39F3">
        <w:trPr>
          <w:trHeight w:val="70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4</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Munkatervek, okmányok pontosítása</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tanári kar</w:t>
            </w:r>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D+10</w:t>
            </w:r>
          </w:p>
        </w:tc>
      </w:tr>
      <w:tr w:rsidR="00FC39F3" w:rsidRPr="00FC39F3" w:rsidTr="00FC39F3">
        <w:trPr>
          <w:trHeight w:val="960"/>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5</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Dolgozók, tanulók mozgásának, utazásainak korlátozása</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csoportvezetők, igazgató helyettes</w:t>
            </w:r>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D+10</w:t>
            </w:r>
          </w:p>
        </w:tc>
      </w:tr>
      <w:tr w:rsidR="00FC39F3" w:rsidRPr="00FC39F3" w:rsidTr="00FC39F3">
        <w:trPr>
          <w:trHeight w:val="127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6</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Informatikai, információ és dokumentumvédelmi intézkedések bevezetése</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rendszergazda</w:t>
            </w:r>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D+10</w:t>
            </w:r>
          </w:p>
        </w:tc>
      </w:tr>
      <w:tr w:rsidR="00FC39F3" w:rsidRPr="00FC39F3" w:rsidTr="00FC39F3">
        <w:trPr>
          <w:trHeight w:val="1170"/>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7</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A kijelölt kapcsolattartók adatainak pontosítása</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proofErr w:type="gramStart"/>
            <w:r w:rsidRPr="00FC39F3">
              <w:rPr>
                <w:rFonts w:ascii="Times New Roman" w:hAnsi="Times New Roman"/>
                <w:smallCaps w:val="0"/>
                <w:sz w:val="24"/>
                <w:szCs w:val="24"/>
              </w:rPr>
              <w:t>igazgató  helyettes</w:t>
            </w:r>
            <w:proofErr w:type="gramEnd"/>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D+10</w:t>
            </w:r>
          </w:p>
        </w:tc>
      </w:tr>
      <w:tr w:rsidR="00FC39F3" w:rsidRPr="00FC39F3" w:rsidTr="00FC39F3">
        <w:trPr>
          <w:trHeight w:val="82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8</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A meghagyási jegyzék pontosítása</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proofErr w:type="gramStart"/>
            <w:r w:rsidRPr="00FC39F3">
              <w:rPr>
                <w:rFonts w:ascii="Times New Roman" w:hAnsi="Times New Roman"/>
                <w:smallCaps w:val="0"/>
                <w:sz w:val="24"/>
                <w:szCs w:val="24"/>
              </w:rPr>
              <w:t>igazgató  helyettes</w:t>
            </w:r>
            <w:proofErr w:type="gramEnd"/>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D+11</w:t>
            </w:r>
          </w:p>
        </w:tc>
      </w:tr>
      <w:tr w:rsidR="00FC39F3" w:rsidRPr="00FC39F3" w:rsidTr="00FC39F3">
        <w:trPr>
          <w:trHeight w:val="1110"/>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lastRenderedPageBreak/>
              <w:t>9</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 xml:space="preserve">A meghagyási névjegyzék elkészítése és </w:t>
            </w:r>
            <w:proofErr w:type="gramStart"/>
            <w:r w:rsidRPr="00FC39F3">
              <w:rPr>
                <w:rFonts w:ascii="Times New Roman" w:hAnsi="Times New Roman"/>
                <w:smallCaps w:val="0"/>
                <w:sz w:val="24"/>
                <w:szCs w:val="24"/>
              </w:rPr>
              <w:t>megküldése  a</w:t>
            </w:r>
            <w:proofErr w:type="gramEnd"/>
            <w:r w:rsidRPr="00FC39F3">
              <w:rPr>
                <w:rFonts w:ascii="Times New Roman" w:hAnsi="Times New Roman"/>
                <w:smallCaps w:val="0"/>
                <w:sz w:val="24"/>
                <w:szCs w:val="24"/>
              </w:rPr>
              <w:t xml:space="preserve"> szakminisztérium részére</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 helyettes</w:t>
            </w:r>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D+12</w:t>
            </w:r>
          </w:p>
        </w:tc>
      </w:tr>
      <w:tr w:rsidR="00FC39F3" w:rsidRPr="00FC39F3" w:rsidTr="00FC39F3">
        <w:trPr>
          <w:trHeight w:val="79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10</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proofErr w:type="gramStart"/>
            <w:r w:rsidRPr="00FC39F3">
              <w:rPr>
                <w:rFonts w:ascii="Times New Roman" w:hAnsi="Times New Roman"/>
                <w:smallCaps w:val="0"/>
                <w:sz w:val="24"/>
                <w:szCs w:val="24"/>
              </w:rPr>
              <w:t>Áttérés váltásos</w:t>
            </w:r>
            <w:proofErr w:type="gramEnd"/>
            <w:r w:rsidRPr="00FC39F3">
              <w:rPr>
                <w:rFonts w:ascii="Times New Roman" w:hAnsi="Times New Roman"/>
                <w:smallCaps w:val="0"/>
                <w:sz w:val="24"/>
                <w:szCs w:val="24"/>
              </w:rPr>
              <w:t xml:space="preserve"> munkarendre</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fenntartó, igazgató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 helyettes</w:t>
            </w:r>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D+14</w:t>
            </w:r>
          </w:p>
        </w:tc>
      </w:tr>
      <w:tr w:rsidR="00FC39F3" w:rsidRPr="00FC39F3" w:rsidTr="00FC39F3">
        <w:trPr>
          <w:trHeight w:val="115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11</w:t>
            </w:r>
          </w:p>
        </w:tc>
        <w:tc>
          <w:tcPr>
            <w:tcW w:w="30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Az iskolai dolgozók, tanulók munka, tűz és balesetvédelmi oktatása</w:t>
            </w:r>
          </w:p>
        </w:tc>
        <w:tc>
          <w:tcPr>
            <w:tcW w:w="130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igazgató</w:t>
            </w:r>
          </w:p>
        </w:tc>
        <w:tc>
          <w:tcPr>
            <w:tcW w:w="334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felkért előadó (katasztrófavédelem, mentőszolgálat, Honvédség részéről)</w:t>
            </w:r>
          </w:p>
        </w:tc>
        <w:tc>
          <w:tcPr>
            <w:tcW w:w="2080" w:type="dxa"/>
            <w:tcBorders>
              <w:top w:val="nil"/>
              <w:left w:val="nil"/>
              <w:bottom w:val="single" w:sz="8" w:space="0" w:color="000000"/>
              <w:right w:val="single" w:sz="8" w:space="0" w:color="000000"/>
            </w:tcBorders>
            <w:shd w:val="clear" w:color="auto" w:fill="auto"/>
            <w:vAlign w:val="center"/>
            <w:hideMark/>
          </w:tcPr>
          <w:p w:rsidR="00FC39F3" w:rsidRPr="00FC39F3" w:rsidRDefault="00FC39F3" w:rsidP="00FC39F3">
            <w:pPr>
              <w:jc w:val="center"/>
              <w:rPr>
                <w:rFonts w:ascii="Times New Roman" w:hAnsi="Times New Roman"/>
                <w:smallCaps w:val="0"/>
                <w:sz w:val="24"/>
                <w:szCs w:val="24"/>
              </w:rPr>
            </w:pPr>
            <w:r w:rsidRPr="00FC39F3">
              <w:rPr>
                <w:rFonts w:ascii="Times New Roman" w:hAnsi="Times New Roman"/>
                <w:smallCaps w:val="0"/>
                <w:sz w:val="24"/>
                <w:szCs w:val="24"/>
              </w:rPr>
              <w:t>D+24-ig</w:t>
            </w:r>
          </w:p>
        </w:tc>
      </w:tr>
    </w:tbl>
    <w:p w:rsidR="00FC39F3" w:rsidRDefault="00FC39F3" w:rsidP="00A55241">
      <w:pPr>
        <w:rPr>
          <w:rFonts w:ascii="Times New Roman" w:hAnsi="Times New Roman"/>
          <w:bCs/>
          <w:smallCaps w:val="0"/>
          <w:color w:val="auto"/>
          <w:sz w:val="24"/>
          <w:szCs w:val="24"/>
        </w:rPr>
      </w:pPr>
    </w:p>
    <w:p w:rsidR="001E383B" w:rsidRPr="001E383B" w:rsidRDefault="00F30774" w:rsidP="001E383B">
      <w:pPr>
        <w:jc w:val="both"/>
        <w:rPr>
          <w:rFonts w:ascii="Times New Roman" w:hAnsi="Times New Roman"/>
          <w:b/>
          <w:bCs/>
          <w:smallCaps w:val="0"/>
          <w:color w:val="auto"/>
          <w:sz w:val="24"/>
          <w:szCs w:val="24"/>
        </w:rPr>
      </w:pPr>
      <w:r>
        <w:rPr>
          <w:rFonts w:ascii="Times New Roman" w:hAnsi="Times New Roman"/>
          <w:b/>
          <w:bCs/>
          <w:smallCaps w:val="0"/>
          <w:sz w:val="24"/>
          <w:szCs w:val="24"/>
        </w:rPr>
        <w:t>KOLLÉGIUMI JELENTÉS</w:t>
      </w:r>
    </w:p>
    <w:p w:rsidR="001E383B" w:rsidRPr="00FA189F" w:rsidRDefault="001E383B" w:rsidP="001E383B">
      <w:pPr>
        <w:rPr>
          <w:rFonts w:ascii="Times New Roman" w:hAnsi="Times New Roman"/>
          <w:bCs/>
          <w:smallCaps w:val="0"/>
          <w:color w:val="auto"/>
          <w:sz w:val="24"/>
          <w:szCs w:val="24"/>
        </w:rPr>
      </w:pPr>
    </w:p>
    <w:p w:rsidR="001E383B" w:rsidRPr="00FA189F" w:rsidRDefault="001E383B" w:rsidP="001E383B">
      <w:pPr>
        <w:jc w:val="both"/>
        <w:rPr>
          <w:rFonts w:ascii="Times New Roman" w:hAnsi="Times New Roman"/>
          <w:bCs/>
          <w:smallCaps w:val="0"/>
          <w:color w:val="auto"/>
          <w:sz w:val="24"/>
          <w:szCs w:val="24"/>
        </w:rPr>
      </w:pPr>
      <w:r w:rsidRPr="00FA189F">
        <w:rPr>
          <w:rFonts w:ascii="Times New Roman" w:hAnsi="Times New Roman"/>
          <w:b/>
          <w:smallCaps w:val="0"/>
          <w:sz w:val="24"/>
          <w:szCs w:val="24"/>
        </w:rPr>
        <w:t>A kollégiumi  jelentés tartalmazza (védelmi bizottságok, fenntartó felé történő jelentés esetén):</w:t>
      </w:r>
    </w:p>
    <w:p w:rsidR="001E383B" w:rsidRPr="00FA189F" w:rsidRDefault="001E383B" w:rsidP="001E383B">
      <w:pPr>
        <w:numPr>
          <w:ilvl w:val="0"/>
          <w:numId w:val="53"/>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Esemény meghatározását,</w:t>
      </w:r>
    </w:p>
    <w:p w:rsidR="001E383B" w:rsidRPr="00FA189F" w:rsidRDefault="001E383B" w:rsidP="001E383B">
      <w:pPr>
        <w:numPr>
          <w:ilvl w:val="1"/>
          <w:numId w:val="54"/>
        </w:numPr>
        <w:jc w:val="both"/>
        <w:textAlignment w:val="baseline"/>
        <w:rPr>
          <w:rFonts w:ascii="Courier New" w:hAnsi="Courier New" w:cs="Courier New"/>
          <w:bCs/>
          <w:smallCaps w:val="0"/>
          <w:sz w:val="24"/>
          <w:szCs w:val="24"/>
        </w:rPr>
      </w:pPr>
      <w:r w:rsidRPr="00FA189F">
        <w:rPr>
          <w:rFonts w:ascii="Times New Roman" w:hAnsi="Times New Roman"/>
          <w:bCs/>
          <w:smallCaps w:val="0"/>
          <w:sz w:val="24"/>
          <w:szCs w:val="24"/>
        </w:rPr>
        <w:t>helyét, idejét, várható hatását, </w:t>
      </w:r>
    </w:p>
    <w:p w:rsidR="001E383B" w:rsidRPr="00FA189F" w:rsidRDefault="001E383B" w:rsidP="001E383B">
      <w:pPr>
        <w:numPr>
          <w:ilvl w:val="0"/>
          <w:numId w:val="54"/>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Bekövetkezett veszteségeket, károkat:</w:t>
      </w:r>
    </w:p>
    <w:p w:rsidR="001E383B" w:rsidRPr="00FA189F" w:rsidRDefault="001E383B" w:rsidP="001E383B">
      <w:pPr>
        <w:numPr>
          <w:ilvl w:val="1"/>
          <w:numId w:val="54"/>
        </w:numPr>
        <w:jc w:val="both"/>
        <w:textAlignment w:val="baseline"/>
        <w:rPr>
          <w:rFonts w:ascii="Courier New" w:hAnsi="Courier New" w:cs="Courier New"/>
          <w:bCs/>
          <w:smallCaps w:val="0"/>
          <w:sz w:val="24"/>
          <w:szCs w:val="24"/>
        </w:rPr>
      </w:pPr>
      <w:r w:rsidRPr="00FA189F">
        <w:rPr>
          <w:rFonts w:ascii="Times New Roman" w:hAnsi="Times New Roman"/>
          <w:bCs/>
          <w:smallCaps w:val="0"/>
          <w:sz w:val="24"/>
          <w:szCs w:val="24"/>
        </w:rPr>
        <w:t>emberéletben, testi épségben, egészségben, vagyoni javakban, természeti és épített környezetben.</w:t>
      </w:r>
    </w:p>
    <w:p w:rsidR="001E383B" w:rsidRPr="00FA189F" w:rsidRDefault="001E383B" w:rsidP="001E383B">
      <w:pPr>
        <w:numPr>
          <w:ilvl w:val="0"/>
          <w:numId w:val="54"/>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 jelentés időpontjában megtett intézkedéseket.</w:t>
      </w:r>
    </w:p>
    <w:p w:rsidR="001E383B" w:rsidRPr="00FA189F" w:rsidRDefault="001E383B" w:rsidP="001E383B">
      <w:pPr>
        <w:numPr>
          <w:ilvl w:val="0"/>
          <w:numId w:val="54"/>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 tervezett intézkedéseket.</w:t>
      </w:r>
    </w:p>
    <w:p w:rsidR="001E383B" w:rsidRDefault="001E383B" w:rsidP="001E383B">
      <w:pPr>
        <w:numPr>
          <w:ilvl w:val="0"/>
          <w:numId w:val="54"/>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Szükség van-e és milyen jellegű kormányzati, védelmi igazgatási intézkedésre?</w:t>
      </w:r>
    </w:p>
    <w:p w:rsidR="00FC39F3" w:rsidRDefault="00FC39F3" w:rsidP="00FA189F">
      <w:pPr>
        <w:ind w:left="-720" w:hanging="720"/>
        <w:jc w:val="center"/>
        <w:rPr>
          <w:rFonts w:ascii="Times New Roman" w:hAnsi="Times New Roman"/>
          <w:bCs/>
          <w:smallCaps w:val="0"/>
          <w:color w:val="auto"/>
          <w:sz w:val="24"/>
          <w:szCs w:val="24"/>
        </w:rPr>
      </w:pPr>
    </w:p>
    <w:p w:rsidR="00FC39F3" w:rsidRDefault="00FC39F3" w:rsidP="00FA189F">
      <w:pPr>
        <w:ind w:left="-720" w:hanging="720"/>
        <w:jc w:val="center"/>
        <w:rPr>
          <w:rFonts w:ascii="Times New Roman" w:hAnsi="Times New Roman"/>
          <w:b/>
          <w:smallCaps w:val="0"/>
          <w:sz w:val="24"/>
          <w:szCs w:val="24"/>
        </w:rPr>
      </w:pPr>
    </w:p>
    <w:p w:rsidR="00FA189F" w:rsidRDefault="00F30774" w:rsidP="00FA189F">
      <w:pPr>
        <w:rPr>
          <w:rFonts w:ascii="Times New Roman" w:hAnsi="Times New Roman"/>
          <w:b/>
          <w:smallCaps w:val="0"/>
          <w:sz w:val="24"/>
          <w:szCs w:val="24"/>
        </w:rPr>
      </w:pPr>
      <w:r>
        <w:rPr>
          <w:rFonts w:ascii="Times New Roman" w:hAnsi="Times New Roman"/>
          <w:b/>
          <w:smallCaps w:val="0"/>
          <w:sz w:val="24"/>
          <w:szCs w:val="24"/>
        </w:rPr>
        <w:t xml:space="preserve">RIASZTÁS </w:t>
      </w:r>
      <w:proofErr w:type="gramStart"/>
      <w:r>
        <w:rPr>
          <w:rFonts w:ascii="Times New Roman" w:hAnsi="Times New Roman"/>
          <w:b/>
          <w:smallCaps w:val="0"/>
          <w:sz w:val="24"/>
          <w:szCs w:val="24"/>
        </w:rPr>
        <w:t>ÉS</w:t>
      </w:r>
      <w:proofErr w:type="gramEnd"/>
      <w:r>
        <w:rPr>
          <w:rFonts w:ascii="Times New Roman" w:hAnsi="Times New Roman"/>
          <w:b/>
          <w:smallCaps w:val="0"/>
          <w:sz w:val="24"/>
          <w:szCs w:val="24"/>
        </w:rPr>
        <w:t xml:space="preserve"> ÉRTESÍTÉS</w:t>
      </w:r>
    </w:p>
    <w:p w:rsidR="00F30774" w:rsidRPr="00FA189F" w:rsidRDefault="00F30774" w:rsidP="00FA189F">
      <w:pPr>
        <w:rPr>
          <w:rFonts w:ascii="Times New Roman" w:hAnsi="Times New Roman"/>
          <w:bCs/>
          <w:smallCaps w:val="0"/>
          <w:color w:val="auto"/>
          <w:sz w:val="24"/>
          <w:szCs w:val="24"/>
        </w:rPr>
      </w:pPr>
    </w:p>
    <w:p w:rsidR="00FA189F" w:rsidRPr="00FA189F" w:rsidRDefault="007055CC" w:rsidP="00FA189F">
      <w:pPr>
        <w:ind w:left="-720" w:hanging="720"/>
        <w:jc w:val="both"/>
        <w:rPr>
          <w:rFonts w:ascii="Times New Roman" w:hAnsi="Times New Roman"/>
          <w:bCs/>
          <w:smallCaps w:val="0"/>
          <w:color w:val="auto"/>
          <w:sz w:val="24"/>
          <w:szCs w:val="24"/>
        </w:rPr>
      </w:pPr>
      <w:r>
        <w:rPr>
          <w:rFonts w:ascii="Times New Roman" w:hAnsi="Times New Roman"/>
          <w:b/>
          <w:smallCaps w:val="0"/>
          <w:sz w:val="24"/>
          <w:szCs w:val="24"/>
        </w:rPr>
        <w:t xml:space="preserve">                            </w:t>
      </w:r>
      <w:r w:rsidR="00FA189F" w:rsidRPr="00FA189F">
        <w:rPr>
          <w:rFonts w:ascii="Times New Roman" w:hAnsi="Times New Roman"/>
          <w:b/>
          <w:smallCaps w:val="0"/>
          <w:sz w:val="24"/>
          <w:szCs w:val="24"/>
        </w:rPr>
        <w:t>Az értesítés szabályai:</w:t>
      </w:r>
    </w:p>
    <w:p w:rsidR="007055CC" w:rsidRDefault="007055CC" w:rsidP="00FA189F">
      <w:pPr>
        <w:ind w:left="-720" w:hanging="720"/>
        <w:jc w:val="both"/>
        <w:rPr>
          <w:rFonts w:ascii="Times New Roman" w:hAnsi="Times New Roman"/>
          <w:bCs/>
          <w:smallCaps w:val="0"/>
          <w:sz w:val="24"/>
          <w:szCs w:val="24"/>
        </w:rPr>
      </w:pPr>
      <w:r>
        <w:rPr>
          <w:rFonts w:ascii="Times New Roman" w:hAnsi="Times New Roman"/>
          <w:bCs/>
          <w:smallCaps w:val="0"/>
          <w:sz w:val="24"/>
          <w:szCs w:val="24"/>
        </w:rPr>
        <w:t xml:space="preserve">                   </w:t>
      </w:r>
      <w:r w:rsidR="00FA189F" w:rsidRPr="00FA189F">
        <w:rPr>
          <w:rFonts w:ascii="Times New Roman" w:hAnsi="Times New Roman"/>
          <w:bCs/>
          <w:smallCaps w:val="0"/>
          <w:sz w:val="24"/>
          <w:szCs w:val="24"/>
        </w:rPr>
        <w:t>A kollégium  igazgatója telefonon (</w:t>
      </w:r>
      <w:proofErr w:type="spellStart"/>
      <w:r w:rsidR="00FA189F" w:rsidRPr="00FA189F">
        <w:rPr>
          <w:rFonts w:ascii="Times New Roman" w:hAnsi="Times New Roman"/>
          <w:bCs/>
          <w:smallCaps w:val="0"/>
          <w:sz w:val="24"/>
          <w:szCs w:val="24"/>
        </w:rPr>
        <w:t>E-mail-ban</w:t>
      </w:r>
      <w:proofErr w:type="spellEnd"/>
      <w:r w:rsidR="00FA189F" w:rsidRPr="00FA189F">
        <w:rPr>
          <w:rFonts w:ascii="Times New Roman" w:hAnsi="Times New Roman"/>
          <w:bCs/>
          <w:smallCaps w:val="0"/>
          <w:sz w:val="24"/>
          <w:szCs w:val="24"/>
        </w:rPr>
        <w:t xml:space="preserve">), szükség esetén személyesen értesíti az alábbi </w:t>
      </w:r>
      <w:r>
        <w:rPr>
          <w:rFonts w:ascii="Times New Roman" w:hAnsi="Times New Roman"/>
          <w:bCs/>
          <w:smallCaps w:val="0"/>
          <w:sz w:val="24"/>
          <w:szCs w:val="24"/>
        </w:rPr>
        <w:t xml:space="preserve"> </w:t>
      </w:r>
    </w:p>
    <w:p w:rsidR="00FA189F" w:rsidRPr="00FA189F" w:rsidRDefault="007055CC" w:rsidP="00FA189F">
      <w:pPr>
        <w:ind w:left="-720" w:hanging="720"/>
        <w:jc w:val="both"/>
        <w:rPr>
          <w:rFonts w:ascii="Times New Roman" w:hAnsi="Times New Roman"/>
          <w:bCs/>
          <w:smallCaps w:val="0"/>
          <w:color w:val="auto"/>
          <w:sz w:val="24"/>
          <w:szCs w:val="24"/>
        </w:rPr>
      </w:pPr>
      <w:r>
        <w:rPr>
          <w:rFonts w:ascii="Times New Roman" w:hAnsi="Times New Roman"/>
          <w:bCs/>
          <w:smallCaps w:val="0"/>
          <w:sz w:val="24"/>
          <w:szCs w:val="24"/>
        </w:rPr>
        <w:t xml:space="preserve">                   </w:t>
      </w:r>
      <w:proofErr w:type="gramStart"/>
      <w:r w:rsidR="00FA189F" w:rsidRPr="00FA189F">
        <w:rPr>
          <w:rFonts w:ascii="Times New Roman" w:hAnsi="Times New Roman"/>
          <w:bCs/>
          <w:smallCaps w:val="0"/>
          <w:sz w:val="24"/>
          <w:szCs w:val="24"/>
        </w:rPr>
        <w:t>feladatok</w:t>
      </w:r>
      <w:proofErr w:type="gramEnd"/>
      <w:r w:rsidR="00FA189F" w:rsidRPr="00FA189F">
        <w:rPr>
          <w:rFonts w:ascii="Times New Roman" w:hAnsi="Times New Roman"/>
          <w:bCs/>
          <w:smallCaps w:val="0"/>
          <w:sz w:val="24"/>
          <w:szCs w:val="24"/>
        </w:rPr>
        <w:t xml:space="preserve"> esetében a feladatok végrehajtásához szükséges személyeket:</w:t>
      </w:r>
    </w:p>
    <w:p w:rsidR="00FA189F" w:rsidRPr="00FA189F" w:rsidRDefault="00FA189F" w:rsidP="00FA189F">
      <w:pPr>
        <w:numPr>
          <w:ilvl w:val="0"/>
          <w:numId w:val="55"/>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veszélyhelyzetben, szükségállapot esetén, megelőző védelmi helyzetben, terror veszélyhelyzetben, és rendkívüli állapot kihirdetése esetén,</w:t>
      </w:r>
    </w:p>
    <w:p w:rsidR="00FA189F" w:rsidRPr="00FA189F" w:rsidRDefault="00FA189F" w:rsidP="00FA189F">
      <w:pPr>
        <w:numPr>
          <w:ilvl w:val="0"/>
          <w:numId w:val="55"/>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az országot ért közvetlen támadás, vagy annak veszélye esetén,</w:t>
      </w:r>
    </w:p>
    <w:p w:rsidR="00FA189F" w:rsidRPr="00FA189F" w:rsidRDefault="00FA189F" w:rsidP="00FA189F">
      <w:pPr>
        <w:numPr>
          <w:ilvl w:val="0"/>
          <w:numId w:val="55"/>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békeidőszakban az értesítési feladatok gyakorlása és ellenőrzése céljából,</w:t>
      </w:r>
    </w:p>
    <w:p w:rsidR="00FA189F" w:rsidRPr="00FA189F" w:rsidRDefault="00FA189F" w:rsidP="00FA189F">
      <w:pPr>
        <w:numPr>
          <w:ilvl w:val="0"/>
          <w:numId w:val="55"/>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terror fenyegetettség elleni védelmi intézkedések bevezetése esetén.</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Az értesítést elrendelheti:</w:t>
      </w:r>
    </w:p>
    <w:p w:rsidR="00FA189F" w:rsidRPr="00FA189F" w:rsidRDefault="00FA189F" w:rsidP="00FA189F">
      <w:pPr>
        <w:numPr>
          <w:ilvl w:val="0"/>
          <w:numId w:val="56"/>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az igazgató</w:t>
      </w:r>
    </w:p>
    <w:p w:rsidR="00FA189F" w:rsidRPr="00FA189F" w:rsidRDefault="00FA189F" w:rsidP="00FA189F">
      <w:pPr>
        <w:numPr>
          <w:ilvl w:val="0"/>
          <w:numId w:val="56"/>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az igazgató által megbízólevéllel ellátott személy</w:t>
      </w:r>
    </w:p>
    <w:p w:rsidR="00FA189F" w:rsidRPr="00FA189F" w:rsidRDefault="00FA189F" w:rsidP="00FA189F">
      <w:pPr>
        <w:numPr>
          <w:ilvl w:val="0"/>
          <w:numId w:val="56"/>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 fenntartó</w:t>
      </w:r>
    </w:p>
    <w:p w:rsidR="00FA189F" w:rsidRPr="00FA189F" w:rsidRDefault="00FA189F" w:rsidP="00FA189F">
      <w:pPr>
        <w:numPr>
          <w:ilvl w:val="0"/>
          <w:numId w:val="56"/>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az intézmény szakirányítását végző minisztérium</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Az elrendelés történhet:</w:t>
      </w:r>
    </w:p>
    <w:p w:rsidR="00FA189F" w:rsidRPr="00FA189F" w:rsidRDefault="00FA189F" w:rsidP="00FA189F">
      <w:pPr>
        <w:numPr>
          <w:ilvl w:val="0"/>
          <w:numId w:val="57"/>
        </w:numPr>
        <w:jc w:val="both"/>
        <w:textAlignment w:val="baseline"/>
        <w:rPr>
          <w:rFonts w:ascii="Times New Roman" w:hAnsi="Times New Roman"/>
          <w:b/>
          <w:smallCaps w:val="0"/>
          <w:sz w:val="24"/>
          <w:szCs w:val="24"/>
        </w:rPr>
      </w:pPr>
      <w:r w:rsidRPr="00FA189F">
        <w:rPr>
          <w:rFonts w:ascii="Times New Roman" w:hAnsi="Times New Roman"/>
          <w:bCs/>
          <w:smallCaps w:val="0"/>
          <w:sz w:val="24"/>
          <w:szCs w:val="24"/>
        </w:rPr>
        <w:t>személyesen</w:t>
      </w:r>
    </w:p>
    <w:p w:rsidR="00FA189F" w:rsidRPr="00FA189F" w:rsidRDefault="00FA189F" w:rsidP="00FA189F">
      <w:pPr>
        <w:numPr>
          <w:ilvl w:val="0"/>
          <w:numId w:val="57"/>
        </w:numPr>
        <w:jc w:val="both"/>
        <w:textAlignment w:val="baseline"/>
        <w:rPr>
          <w:rFonts w:ascii="Times New Roman" w:hAnsi="Times New Roman"/>
          <w:b/>
          <w:smallCaps w:val="0"/>
          <w:sz w:val="24"/>
          <w:szCs w:val="24"/>
        </w:rPr>
      </w:pPr>
      <w:r w:rsidRPr="00FA189F">
        <w:rPr>
          <w:rFonts w:ascii="Times New Roman" w:hAnsi="Times New Roman"/>
          <w:bCs/>
          <w:smallCaps w:val="0"/>
          <w:sz w:val="24"/>
          <w:szCs w:val="24"/>
        </w:rPr>
        <w:t>telefonon</w:t>
      </w:r>
    </w:p>
    <w:p w:rsidR="00FA189F" w:rsidRPr="00FA189F" w:rsidRDefault="00FA189F" w:rsidP="00FA189F">
      <w:pPr>
        <w:numPr>
          <w:ilvl w:val="0"/>
          <w:numId w:val="57"/>
        </w:numPr>
        <w:jc w:val="both"/>
        <w:textAlignment w:val="baseline"/>
        <w:rPr>
          <w:rFonts w:ascii="Times New Roman" w:hAnsi="Times New Roman"/>
          <w:b/>
          <w:smallCaps w:val="0"/>
          <w:sz w:val="24"/>
          <w:szCs w:val="24"/>
        </w:rPr>
      </w:pPr>
      <w:r w:rsidRPr="00FA189F">
        <w:rPr>
          <w:rFonts w:ascii="Times New Roman" w:hAnsi="Times New Roman"/>
          <w:bCs/>
          <w:smallCaps w:val="0"/>
          <w:sz w:val="24"/>
          <w:szCs w:val="24"/>
        </w:rPr>
        <w:t>E-mail-ben</w:t>
      </w:r>
    </w:p>
    <w:p w:rsidR="00FA189F" w:rsidRPr="00FA189F" w:rsidRDefault="00FA189F" w:rsidP="00FA189F">
      <w:pPr>
        <w:rPr>
          <w:rFonts w:ascii="Times New Roman" w:hAnsi="Times New Roman"/>
          <w:bCs/>
          <w:smallCaps w:val="0"/>
          <w:color w:val="auto"/>
          <w:sz w:val="24"/>
          <w:szCs w:val="24"/>
        </w:rPr>
      </w:pPr>
    </w:p>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
          <w:smallCaps w:val="0"/>
          <w:sz w:val="24"/>
          <w:szCs w:val="24"/>
        </w:rPr>
        <w:t>Az alkalmazotti állomány</w:t>
      </w:r>
      <w:r w:rsidR="002C7ADC">
        <w:rPr>
          <w:rFonts w:ascii="Times New Roman" w:hAnsi="Times New Roman"/>
          <w:b/>
          <w:smallCaps w:val="0"/>
          <w:sz w:val="24"/>
          <w:szCs w:val="24"/>
        </w:rPr>
        <w:t xml:space="preserve"> feladata értesítés után</w:t>
      </w:r>
      <w:r w:rsidRPr="00FA189F">
        <w:rPr>
          <w:rFonts w:ascii="Times New Roman" w:hAnsi="Times New Roman"/>
          <w:b/>
          <w:smallCaps w:val="0"/>
          <w:sz w:val="24"/>
          <w:szCs w:val="24"/>
        </w:rPr>
        <w:t>:</w:t>
      </w:r>
    </w:p>
    <w:p w:rsidR="00FA189F" w:rsidRPr="00FA189F" w:rsidRDefault="00FA189F" w:rsidP="00FA189F">
      <w:pPr>
        <w:numPr>
          <w:ilvl w:val="0"/>
          <w:numId w:val="58"/>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 xml:space="preserve">a munkahelyére a lehető legrövidebb idő alatt érkezzen </w:t>
      </w:r>
      <w:proofErr w:type="gramStart"/>
      <w:r w:rsidRPr="00FA189F">
        <w:rPr>
          <w:rFonts w:ascii="Times New Roman" w:hAnsi="Times New Roman"/>
          <w:bCs/>
          <w:smallCaps w:val="0"/>
          <w:sz w:val="24"/>
          <w:szCs w:val="24"/>
        </w:rPr>
        <w:t>be</w:t>
      </w:r>
      <w:proofErr w:type="gramEnd"/>
      <w:r w:rsidRPr="00FA189F">
        <w:rPr>
          <w:rFonts w:ascii="Times New Roman" w:hAnsi="Times New Roman"/>
          <w:bCs/>
          <w:smallCaps w:val="0"/>
          <w:sz w:val="24"/>
          <w:szCs w:val="24"/>
        </w:rPr>
        <w:t xml:space="preserve"> de legkésőbb 6 órán belül</w:t>
      </w:r>
    </w:p>
    <w:p w:rsidR="00FA189F" w:rsidRDefault="00FA189F" w:rsidP="00FA189F">
      <w:pPr>
        <w:numPr>
          <w:ilvl w:val="0"/>
          <w:numId w:val="58"/>
        </w:numPr>
        <w:jc w:val="both"/>
        <w:textAlignment w:val="baseline"/>
        <w:rPr>
          <w:rFonts w:ascii="Times New Roman" w:hAnsi="Times New Roman"/>
          <w:bCs/>
          <w:smallCaps w:val="0"/>
          <w:sz w:val="24"/>
          <w:szCs w:val="24"/>
        </w:rPr>
      </w:pPr>
      <w:r w:rsidRPr="00FA189F">
        <w:rPr>
          <w:rFonts w:ascii="Times New Roman" w:hAnsi="Times New Roman"/>
          <w:bCs/>
          <w:smallCaps w:val="0"/>
          <w:sz w:val="24"/>
          <w:szCs w:val="24"/>
        </w:rPr>
        <w:t>jelentkezzen a közvetlen vezetőjénél</w:t>
      </w:r>
    </w:p>
    <w:p w:rsidR="00BD3184" w:rsidRDefault="00BD3184" w:rsidP="00BD3184">
      <w:pPr>
        <w:pStyle w:val="Szvegtrzs"/>
        <w:spacing w:after="200" w:line="276" w:lineRule="auto"/>
        <w:ind w:left="720"/>
        <w:rPr>
          <w:szCs w:val="24"/>
          <w:lang w:eastAsia="hu-HU"/>
        </w:rPr>
      </w:pPr>
      <w:r w:rsidRPr="00964E9C">
        <w:rPr>
          <w:szCs w:val="24"/>
          <w:lang w:eastAsia="hu-HU"/>
        </w:rPr>
        <w:lastRenderedPageBreak/>
        <w:t>Az értesítés elrendelése esetén a beérkezés normaideje a vezetői állomány részére az elrendelés időpontjától számított négy óra, a beosztotti állomány részére hat óra, amelyet az intézmény vezetője a saját szervezetére kiadott szabályzatban csökkenthet.</w:t>
      </w:r>
      <w:r>
        <w:rPr>
          <w:szCs w:val="24"/>
          <w:lang w:eastAsia="hu-HU"/>
        </w:rPr>
        <w:t xml:space="preserve"> Az értesítést úgy kell megszervezni, hogy biztosítsa az alkalmazotti állomány szolgálati- illetve munkahelyére a meghatározott normaidőn belül történő beérkezést.</w:t>
      </w:r>
    </w:p>
    <w:p w:rsidR="00BD3184" w:rsidRPr="00BD3184" w:rsidRDefault="00BD3184" w:rsidP="00BD3184">
      <w:pPr>
        <w:pStyle w:val="Listaszerbekezds"/>
        <w:jc w:val="both"/>
        <w:rPr>
          <w:rFonts w:ascii="Times New Roman" w:hAnsi="Times New Roman"/>
          <w:smallCaps w:val="0"/>
          <w:sz w:val="24"/>
          <w:szCs w:val="24"/>
        </w:rPr>
      </w:pPr>
      <w:r w:rsidRPr="00BD3184">
        <w:rPr>
          <w:rFonts w:ascii="Times New Roman" w:hAnsi="Times New Roman"/>
          <w:smallCaps w:val="0"/>
          <w:sz w:val="24"/>
          <w:szCs w:val="24"/>
        </w:rPr>
        <w:t>Ha a berendelt személy az értesítésben meghatározottaknak nem tud eleget tenni, akkor az értesítését végző személyt és közvetlen vezetőjét haladéktalanul tájékoztatnia kell. Amennyiben az intézmény állományába tartozó személy akadályoztatásáról előzetesen tudomással bír, az intézmény ügyeleti szolgálatánál elhelyezett „Távollévők, értesítésben akadályozottak nyilvántartása” című okmányban be kell jegyezni az akadályoztatott nevét,</w:t>
      </w:r>
      <w:r w:rsidRPr="00BD3184">
        <w:rPr>
          <w:rFonts w:ascii="Times New Roman" w:hAnsi="Times New Roman"/>
          <w:sz w:val="24"/>
          <w:szCs w:val="24"/>
        </w:rPr>
        <w:t xml:space="preserve"> </w:t>
      </w:r>
      <w:r w:rsidRPr="00BD3184">
        <w:rPr>
          <w:rFonts w:ascii="Times New Roman" w:hAnsi="Times New Roman"/>
          <w:smallCaps w:val="0"/>
          <w:sz w:val="24"/>
          <w:szCs w:val="24"/>
        </w:rPr>
        <w:t>tartózkodási helyét, elérhetőségét és az akadályoztatás indokát.</w:t>
      </w:r>
    </w:p>
    <w:p w:rsidR="00BD3184" w:rsidRPr="00FA189F" w:rsidRDefault="00BD3184" w:rsidP="00BD3184">
      <w:pPr>
        <w:ind w:left="720"/>
        <w:jc w:val="both"/>
        <w:textAlignment w:val="baseline"/>
        <w:rPr>
          <w:rFonts w:ascii="Times New Roman" w:hAnsi="Times New Roman"/>
          <w:bCs/>
          <w:smallCaps w:val="0"/>
          <w:sz w:val="24"/>
          <w:szCs w:val="24"/>
        </w:rPr>
      </w:pPr>
    </w:p>
    <w:p w:rsidR="00FC39F3" w:rsidRDefault="00FC39F3">
      <w:pPr>
        <w:rPr>
          <w:rFonts w:ascii="Times New Roman" w:hAnsi="Times New Roman"/>
          <w:b/>
          <w:smallCaps w:val="0"/>
          <w:sz w:val="36"/>
          <w:szCs w:val="36"/>
        </w:rPr>
      </w:pPr>
    </w:p>
    <w:p w:rsidR="002C7ADC" w:rsidRDefault="00953DBF" w:rsidP="00BD3184">
      <w:pPr>
        <w:jc w:val="center"/>
        <w:rPr>
          <w:rFonts w:ascii="Times New Roman" w:hAnsi="Times New Roman"/>
          <w:b/>
          <w:smallCaps w:val="0"/>
          <w:sz w:val="32"/>
          <w:szCs w:val="32"/>
        </w:rPr>
      </w:pPr>
      <w:r w:rsidRPr="00AE0269">
        <w:rPr>
          <w:rFonts w:ascii="Times New Roman" w:hAnsi="Times New Roman"/>
          <w:b/>
          <w:smallCaps w:val="0"/>
          <w:sz w:val="32"/>
          <w:szCs w:val="32"/>
        </w:rPr>
        <w:t xml:space="preserve">A </w:t>
      </w:r>
      <w:proofErr w:type="gramStart"/>
      <w:r w:rsidRPr="00AE0269">
        <w:rPr>
          <w:rFonts w:ascii="Times New Roman" w:hAnsi="Times New Roman"/>
          <w:b/>
          <w:smallCaps w:val="0"/>
          <w:sz w:val="32"/>
          <w:szCs w:val="32"/>
        </w:rPr>
        <w:t xml:space="preserve">kollégium </w:t>
      </w:r>
      <w:r w:rsidR="00FA189F" w:rsidRPr="00AE0269">
        <w:rPr>
          <w:rFonts w:ascii="Times New Roman" w:hAnsi="Times New Roman"/>
          <w:b/>
          <w:smallCaps w:val="0"/>
          <w:sz w:val="32"/>
          <w:szCs w:val="32"/>
        </w:rPr>
        <w:t xml:space="preserve"> riasztási</w:t>
      </w:r>
      <w:proofErr w:type="gramEnd"/>
      <w:r w:rsidR="00FA189F" w:rsidRPr="00AE0269">
        <w:rPr>
          <w:rFonts w:ascii="Times New Roman" w:hAnsi="Times New Roman"/>
          <w:b/>
          <w:smallCaps w:val="0"/>
          <w:sz w:val="32"/>
          <w:szCs w:val="32"/>
        </w:rPr>
        <w:t xml:space="preserve"> rendje</w:t>
      </w:r>
    </w:p>
    <w:p w:rsidR="00FA189F" w:rsidRPr="00AE0269" w:rsidRDefault="0050253A" w:rsidP="002C7ADC">
      <w:pPr>
        <w:rPr>
          <w:rFonts w:ascii="Times New Roman" w:hAnsi="Times New Roman"/>
          <w:bCs/>
          <w:smallCaps w:val="0"/>
          <w:color w:val="auto"/>
          <w:sz w:val="32"/>
          <w:szCs w:val="32"/>
        </w:rPr>
      </w:pPr>
      <w:r w:rsidRPr="00AE0269">
        <w:rPr>
          <w:rFonts w:ascii="Times New Roman" w:hAnsi="Times New Roman"/>
          <w:b/>
          <w:smallCaps w:val="0"/>
          <w:sz w:val="32"/>
          <w:szCs w:val="32"/>
        </w:rPr>
        <w:br/>
      </w:r>
    </w:p>
    <w:p w:rsidR="00FA189F" w:rsidRPr="00FA189F" w:rsidRDefault="00953DBF" w:rsidP="0072377B">
      <w:pPr>
        <w:jc w:val="center"/>
        <w:rPr>
          <w:rFonts w:ascii="Times New Roman" w:hAnsi="Times New Roman"/>
          <w:bCs/>
          <w:smallCaps w:val="0"/>
          <w:color w:val="auto"/>
          <w:sz w:val="24"/>
          <w:szCs w:val="24"/>
        </w:rPr>
      </w:pPr>
      <w:r w:rsidRPr="00953DBF">
        <w:rPr>
          <w:rFonts w:ascii="Times New Roman" w:hAnsi="Times New Roman"/>
          <w:bCs/>
          <w:smallCaps w:val="0"/>
          <w:noProof/>
          <w:color w:val="auto"/>
          <w:sz w:val="24"/>
          <w:szCs w:val="24"/>
        </w:rPr>
        <w:drawing>
          <wp:inline distT="0" distB="0" distL="0" distR="0">
            <wp:extent cx="5572125" cy="3370555"/>
            <wp:effectExtent l="19050" t="0" r="9525" b="0"/>
            <wp:docPr id="4" name="Kép 3" descr="Z:\_IRODA\_Tanügyigazgatás\2017_2018. tanév\HIT\Módosított\16. oldal á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IRODA\_Tanügyigazgatás\2017_2018. tanév\HIT\Módosított\16. oldal ábra.png"/>
                    <pic:cNvPicPr>
                      <a:picLocks noChangeAspect="1" noChangeArrowheads="1"/>
                    </pic:cNvPicPr>
                  </pic:nvPicPr>
                  <pic:blipFill>
                    <a:blip r:embed="rId18" cstate="print"/>
                    <a:srcRect/>
                    <a:stretch>
                      <a:fillRect/>
                    </a:stretch>
                  </pic:blipFill>
                  <pic:spPr bwMode="auto">
                    <a:xfrm>
                      <a:off x="0" y="0"/>
                      <a:ext cx="5572321" cy="3370673"/>
                    </a:xfrm>
                    <a:prstGeom prst="rect">
                      <a:avLst/>
                    </a:prstGeom>
                    <a:noFill/>
                    <a:ln w="9525">
                      <a:noFill/>
                      <a:miter lim="800000"/>
                      <a:headEnd/>
                      <a:tailEnd/>
                    </a:ln>
                  </pic:spPr>
                </pic:pic>
              </a:graphicData>
            </a:graphic>
          </wp:inline>
        </w:drawing>
      </w:r>
    </w:p>
    <w:p w:rsidR="00FA189F" w:rsidRPr="00FA189F" w:rsidRDefault="00FA189F" w:rsidP="007055CC">
      <w:pPr>
        <w:ind w:right="708"/>
        <w:jc w:val="center"/>
        <w:rPr>
          <w:rFonts w:ascii="Times New Roman" w:hAnsi="Times New Roman"/>
          <w:bCs/>
          <w:smallCaps w:val="0"/>
          <w:color w:val="auto"/>
          <w:sz w:val="24"/>
          <w:szCs w:val="24"/>
        </w:rPr>
      </w:pPr>
    </w:p>
    <w:p w:rsidR="00E63D1A" w:rsidRDefault="00E63D1A" w:rsidP="00AE0269">
      <w:pPr>
        <w:spacing w:after="240"/>
        <w:jc w:val="center"/>
        <w:rPr>
          <w:rFonts w:ascii="Times New Roman" w:hAnsi="Times New Roman"/>
          <w:b/>
          <w:bCs/>
          <w:smallCaps w:val="0"/>
          <w:color w:val="auto"/>
          <w:sz w:val="32"/>
          <w:szCs w:val="32"/>
        </w:rPr>
      </w:pPr>
    </w:p>
    <w:p w:rsidR="00E63D1A" w:rsidRDefault="00E63D1A" w:rsidP="00AE0269">
      <w:pPr>
        <w:spacing w:after="240"/>
        <w:jc w:val="center"/>
        <w:rPr>
          <w:rFonts w:ascii="Times New Roman" w:hAnsi="Times New Roman"/>
          <w:b/>
          <w:bCs/>
          <w:smallCaps w:val="0"/>
          <w:color w:val="auto"/>
          <w:sz w:val="32"/>
          <w:szCs w:val="32"/>
        </w:rPr>
      </w:pPr>
    </w:p>
    <w:p w:rsidR="00E63D1A" w:rsidRDefault="00E63D1A" w:rsidP="00AE0269">
      <w:pPr>
        <w:spacing w:after="240"/>
        <w:jc w:val="center"/>
        <w:rPr>
          <w:rFonts w:ascii="Times New Roman" w:hAnsi="Times New Roman"/>
          <w:b/>
          <w:bCs/>
          <w:smallCaps w:val="0"/>
          <w:color w:val="auto"/>
          <w:sz w:val="32"/>
          <w:szCs w:val="32"/>
        </w:rPr>
      </w:pPr>
    </w:p>
    <w:p w:rsidR="00E63D1A" w:rsidRDefault="00E63D1A" w:rsidP="00AE0269">
      <w:pPr>
        <w:spacing w:after="240"/>
        <w:jc w:val="center"/>
        <w:rPr>
          <w:rFonts w:ascii="Times New Roman" w:hAnsi="Times New Roman"/>
          <w:b/>
          <w:bCs/>
          <w:smallCaps w:val="0"/>
          <w:color w:val="auto"/>
          <w:sz w:val="32"/>
          <w:szCs w:val="32"/>
        </w:rPr>
      </w:pPr>
    </w:p>
    <w:p w:rsidR="00E63D1A" w:rsidRDefault="00E63D1A" w:rsidP="00AE0269">
      <w:pPr>
        <w:spacing w:after="240"/>
        <w:jc w:val="center"/>
        <w:rPr>
          <w:rFonts w:ascii="Times New Roman" w:hAnsi="Times New Roman"/>
          <w:b/>
          <w:bCs/>
          <w:smallCaps w:val="0"/>
          <w:color w:val="auto"/>
          <w:sz w:val="32"/>
          <w:szCs w:val="32"/>
        </w:rPr>
      </w:pPr>
    </w:p>
    <w:p w:rsidR="00E63D1A" w:rsidRDefault="00E63D1A" w:rsidP="00AE0269">
      <w:pPr>
        <w:spacing w:after="240"/>
        <w:jc w:val="center"/>
        <w:rPr>
          <w:rFonts w:ascii="Times New Roman" w:hAnsi="Times New Roman"/>
          <w:b/>
          <w:bCs/>
          <w:smallCaps w:val="0"/>
          <w:color w:val="auto"/>
          <w:sz w:val="32"/>
          <w:szCs w:val="32"/>
        </w:rPr>
      </w:pPr>
    </w:p>
    <w:p w:rsidR="00FA189F" w:rsidRPr="00AE0269" w:rsidRDefault="00AE0269" w:rsidP="00AE0269">
      <w:pPr>
        <w:spacing w:after="240"/>
        <w:jc w:val="center"/>
        <w:rPr>
          <w:rFonts w:ascii="Times New Roman" w:hAnsi="Times New Roman"/>
          <w:b/>
          <w:bCs/>
          <w:smallCaps w:val="0"/>
          <w:color w:val="auto"/>
          <w:sz w:val="32"/>
          <w:szCs w:val="32"/>
        </w:rPr>
      </w:pPr>
      <w:r w:rsidRPr="00AE0269">
        <w:rPr>
          <w:rFonts w:ascii="Times New Roman" w:hAnsi="Times New Roman"/>
          <w:b/>
          <w:bCs/>
          <w:smallCaps w:val="0"/>
          <w:color w:val="auto"/>
          <w:sz w:val="32"/>
          <w:szCs w:val="32"/>
        </w:rPr>
        <w:t>MELL</w:t>
      </w:r>
      <w:r>
        <w:rPr>
          <w:rFonts w:ascii="Times New Roman" w:hAnsi="Times New Roman"/>
          <w:b/>
          <w:bCs/>
          <w:smallCaps w:val="0"/>
          <w:color w:val="auto"/>
          <w:sz w:val="32"/>
          <w:szCs w:val="32"/>
        </w:rPr>
        <w:t>É</w:t>
      </w:r>
      <w:r w:rsidRPr="00AE0269">
        <w:rPr>
          <w:rFonts w:ascii="Times New Roman" w:hAnsi="Times New Roman"/>
          <w:b/>
          <w:bCs/>
          <w:smallCaps w:val="0"/>
          <w:color w:val="auto"/>
          <w:sz w:val="32"/>
          <w:szCs w:val="32"/>
        </w:rPr>
        <w:t>KLETEK</w:t>
      </w:r>
    </w:p>
    <w:p w:rsidR="00FA189F" w:rsidRPr="00FA189F" w:rsidRDefault="00FA189F" w:rsidP="00FA189F">
      <w:pPr>
        <w:rPr>
          <w:rFonts w:ascii="Times New Roman" w:hAnsi="Times New Roman"/>
          <w:bCs/>
          <w:smallCaps w:val="0"/>
          <w:color w:val="auto"/>
          <w:sz w:val="24"/>
          <w:szCs w:val="24"/>
        </w:rPr>
      </w:pPr>
    </w:p>
    <w:p w:rsidR="002C7ADC" w:rsidRPr="0008461A" w:rsidRDefault="002C7ADC" w:rsidP="0008461A">
      <w:pPr>
        <w:spacing w:after="200"/>
        <w:textAlignment w:val="baseline"/>
        <w:rPr>
          <w:rFonts w:ascii="Times New Roman" w:hAnsi="Times New Roman"/>
          <w:b/>
          <w:smallCaps w:val="0"/>
          <w:sz w:val="24"/>
          <w:szCs w:val="24"/>
        </w:rPr>
      </w:pPr>
      <w:r w:rsidRPr="0008461A">
        <w:rPr>
          <w:rFonts w:ascii="Times New Roman" w:hAnsi="Times New Roman"/>
          <w:b/>
          <w:smallCaps w:val="0"/>
          <w:sz w:val="24"/>
          <w:szCs w:val="24"/>
        </w:rPr>
        <w:t>Meghagyási jegyzék a kijelölt szerv részére</w:t>
      </w:r>
    </w:p>
    <w:tbl>
      <w:tblPr>
        <w:tblW w:w="0" w:type="auto"/>
        <w:tblCellMar>
          <w:top w:w="15" w:type="dxa"/>
          <w:left w:w="15" w:type="dxa"/>
          <w:bottom w:w="15" w:type="dxa"/>
          <w:right w:w="15" w:type="dxa"/>
        </w:tblCellMar>
        <w:tblLook w:val="04A0"/>
      </w:tblPr>
      <w:tblGrid>
        <w:gridCol w:w="3690"/>
        <w:gridCol w:w="6066"/>
      </w:tblGrid>
      <w:tr w:rsidR="00FA189F" w:rsidRPr="00FA189F" w:rsidTr="00FA189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Meghagyási jegyzék kijelölt szervezet részére </w:t>
            </w:r>
          </w:p>
        </w:tc>
      </w:tr>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Intézmény megnevezése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Közép- Budai Tankerületi Központ, Káldor Miklós Kollégium</w:t>
            </w:r>
          </w:p>
        </w:tc>
      </w:tr>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Meghagyási kategória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III.</w:t>
            </w:r>
          </w:p>
        </w:tc>
      </w:tr>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A szerv székhelye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1022 Budapest, </w:t>
            </w:r>
          </w:p>
        </w:tc>
      </w:tr>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A szerv címe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proofErr w:type="spellStart"/>
            <w:r w:rsidRPr="00FA189F">
              <w:rPr>
                <w:rFonts w:ascii="Times New Roman" w:hAnsi="Times New Roman"/>
                <w:bCs/>
                <w:smallCaps w:val="0"/>
                <w:sz w:val="24"/>
                <w:szCs w:val="24"/>
              </w:rPr>
              <w:t>Felvinci</w:t>
            </w:r>
            <w:proofErr w:type="spellEnd"/>
            <w:r w:rsidRPr="00FA189F">
              <w:rPr>
                <w:rFonts w:ascii="Times New Roman" w:hAnsi="Times New Roman"/>
                <w:bCs/>
                <w:smallCaps w:val="0"/>
                <w:sz w:val="24"/>
                <w:szCs w:val="24"/>
              </w:rPr>
              <w:t xml:space="preserve"> út 8.</w:t>
            </w:r>
          </w:p>
        </w:tc>
      </w:tr>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Felelős személy neve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proofErr w:type="spellStart"/>
            <w:r w:rsidRPr="00FA189F">
              <w:rPr>
                <w:rFonts w:ascii="Times New Roman" w:hAnsi="Times New Roman"/>
                <w:bCs/>
                <w:smallCaps w:val="0"/>
                <w:sz w:val="24"/>
                <w:szCs w:val="24"/>
              </w:rPr>
              <w:t>Singer</w:t>
            </w:r>
            <w:proofErr w:type="spellEnd"/>
            <w:r w:rsidRPr="00FA189F">
              <w:rPr>
                <w:rFonts w:ascii="Times New Roman" w:hAnsi="Times New Roman"/>
                <w:bCs/>
                <w:smallCaps w:val="0"/>
                <w:sz w:val="24"/>
                <w:szCs w:val="24"/>
              </w:rPr>
              <w:t xml:space="preserve"> János</w:t>
            </w:r>
          </w:p>
        </w:tc>
      </w:tr>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A felelős személy telefonszáma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06 1 606 7444</w:t>
            </w:r>
          </w:p>
        </w:tc>
      </w:tr>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A felelős személy e-mail címe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singer@kaldorkoli.hu</w:t>
            </w:r>
          </w:p>
        </w:tc>
      </w:tr>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Meghagyásra kijelölt munkakörök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Lenti táblázat</w:t>
            </w:r>
          </w:p>
        </w:tc>
      </w:tr>
    </w:tbl>
    <w:p w:rsidR="00FA189F" w:rsidRPr="00FA189F" w:rsidRDefault="00FA189F" w:rsidP="00FA189F">
      <w:pPr>
        <w:rPr>
          <w:rFonts w:ascii="Times New Roman" w:hAnsi="Times New Roman"/>
          <w:bCs/>
          <w:smallCaps w:val="0"/>
          <w:color w:val="auto"/>
          <w:sz w:val="24"/>
          <w:szCs w:val="24"/>
        </w:rPr>
      </w:pPr>
    </w:p>
    <w:tbl>
      <w:tblPr>
        <w:tblW w:w="0" w:type="auto"/>
        <w:tblCellMar>
          <w:top w:w="15" w:type="dxa"/>
          <w:left w:w="15" w:type="dxa"/>
          <w:bottom w:w="15" w:type="dxa"/>
          <w:right w:w="15" w:type="dxa"/>
        </w:tblCellMar>
        <w:tblLook w:val="04A0"/>
      </w:tblPr>
      <w:tblGrid>
        <w:gridCol w:w="623"/>
        <w:gridCol w:w="2369"/>
        <w:gridCol w:w="5501"/>
      </w:tblGrid>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Fsz.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Munkakör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Feladat</w:t>
            </w:r>
          </w:p>
        </w:tc>
      </w:tr>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center"/>
              <w:rPr>
                <w:rFonts w:ascii="Times New Roman" w:hAnsi="Times New Roman"/>
                <w:bCs/>
                <w:smallCaps w:val="0"/>
                <w:color w:val="auto"/>
                <w:sz w:val="24"/>
                <w:szCs w:val="24"/>
              </w:rPr>
            </w:pPr>
            <w:r w:rsidRPr="00FA189F">
              <w:rPr>
                <w:rFonts w:ascii="Times New Roman" w:hAnsi="Times New Roman"/>
                <w:bCs/>
                <w:smallCaps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Igazgató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Kollégium működéséhez szükséges feladatok ellátása</w:t>
            </w:r>
          </w:p>
        </w:tc>
      </w:tr>
      <w:tr w:rsidR="00FA189F" w:rsidRPr="00FA189F" w:rsidTr="00FA189F">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60" w:lineRule="atLeast"/>
              <w:jc w:val="center"/>
              <w:rPr>
                <w:rFonts w:ascii="Times New Roman" w:hAnsi="Times New Roman"/>
                <w:bCs/>
                <w:smallCaps w:val="0"/>
                <w:color w:val="auto"/>
                <w:sz w:val="24"/>
                <w:szCs w:val="24"/>
              </w:rPr>
            </w:pPr>
            <w:r w:rsidRPr="00FA189F">
              <w:rPr>
                <w:rFonts w:ascii="Times New Roman" w:hAnsi="Times New Roman"/>
                <w:bCs/>
                <w:smallCaps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6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Igazgató helyettes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60" w:lineRule="atLeast"/>
              <w:rPr>
                <w:rFonts w:ascii="Times New Roman" w:hAnsi="Times New Roman"/>
                <w:bCs/>
                <w:smallCaps w:val="0"/>
                <w:color w:val="auto"/>
                <w:sz w:val="24"/>
                <w:szCs w:val="24"/>
              </w:rPr>
            </w:pPr>
            <w:r w:rsidRPr="00FA189F">
              <w:rPr>
                <w:rFonts w:ascii="Times New Roman" w:hAnsi="Times New Roman"/>
                <w:bCs/>
                <w:smallCaps w:val="0"/>
                <w:sz w:val="24"/>
                <w:szCs w:val="24"/>
              </w:rPr>
              <w:t>Kollégium  működéséhez szükséges feladatok ellátása</w:t>
            </w:r>
          </w:p>
        </w:tc>
      </w:tr>
      <w:tr w:rsidR="00FA189F" w:rsidRPr="00FA189F" w:rsidTr="00FA18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center"/>
              <w:rPr>
                <w:rFonts w:ascii="Times New Roman" w:hAnsi="Times New Roman"/>
                <w:bCs/>
                <w:smallCaps w:val="0"/>
                <w:color w:val="auto"/>
                <w:sz w:val="24"/>
                <w:szCs w:val="24"/>
              </w:rPr>
            </w:pPr>
            <w:r w:rsidRPr="00FA189F">
              <w:rPr>
                <w:rFonts w:ascii="Times New Roman" w:hAnsi="Times New Roman"/>
                <w:bCs/>
                <w:smallCaps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nevelőtanár</w:t>
            </w:r>
            <w:proofErr w:type="gramStart"/>
            <w:r w:rsidR="00BD3184">
              <w:rPr>
                <w:rFonts w:ascii="Times New Roman" w:hAnsi="Times New Roman"/>
                <w:bCs/>
                <w:smallCaps w:val="0"/>
                <w:sz w:val="24"/>
                <w:szCs w:val="24"/>
              </w:rPr>
              <w:t>,</w:t>
            </w:r>
            <w:proofErr w:type="spellStart"/>
            <w:r w:rsidR="00BD3184">
              <w:rPr>
                <w:rFonts w:ascii="Times New Roman" w:hAnsi="Times New Roman"/>
                <w:bCs/>
                <w:smallCaps w:val="0"/>
                <w:sz w:val="24"/>
                <w:szCs w:val="24"/>
              </w:rPr>
              <w:t>mkv</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0" w:lineRule="atLeast"/>
              <w:rPr>
                <w:rFonts w:ascii="Times New Roman" w:hAnsi="Times New Roman"/>
                <w:bCs/>
                <w:smallCaps w:val="0"/>
                <w:color w:val="auto"/>
                <w:sz w:val="24"/>
                <w:szCs w:val="24"/>
              </w:rPr>
            </w:pPr>
            <w:r w:rsidRPr="00FA189F">
              <w:rPr>
                <w:rFonts w:ascii="Calibri" w:hAnsi="Calibri"/>
                <w:bCs/>
                <w:smallCaps w:val="0"/>
                <w:sz w:val="22"/>
                <w:szCs w:val="22"/>
              </w:rPr>
              <w:t>polgárvédelmi feladat ellátása</w:t>
            </w:r>
          </w:p>
        </w:tc>
      </w:tr>
      <w:tr w:rsidR="00FA189F" w:rsidRPr="00FA189F" w:rsidTr="00FA189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nevelőtanár</w:t>
            </w:r>
            <w:proofErr w:type="gramStart"/>
            <w:r w:rsidR="00BD3184">
              <w:rPr>
                <w:rFonts w:ascii="Times New Roman" w:hAnsi="Times New Roman"/>
                <w:bCs/>
                <w:smallCaps w:val="0"/>
                <w:sz w:val="24"/>
                <w:szCs w:val="24"/>
              </w:rPr>
              <w:t>,testnevelő</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r w:rsidRPr="00FA189F">
              <w:rPr>
                <w:rFonts w:ascii="Calibri" w:hAnsi="Calibri"/>
                <w:bCs/>
                <w:smallCaps w:val="0"/>
                <w:sz w:val="22"/>
                <w:szCs w:val="22"/>
              </w:rPr>
              <w:t>polgárvédelmi feladat ellátása</w:t>
            </w:r>
          </w:p>
        </w:tc>
      </w:tr>
      <w:tr w:rsidR="00FA189F" w:rsidRPr="00FA189F" w:rsidTr="00FA189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kollégiumi titkár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r w:rsidRPr="00FA189F">
              <w:rPr>
                <w:rFonts w:ascii="Times New Roman" w:hAnsi="Times New Roman"/>
                <w:bCs/>
                <w:smallCaps w:val="0"/>
                <w:sz w:val="24"/>
                <w:szCs w:val="24"/>
              </w:rPr>
              <w:t>adminisztratív jellegű és polgárvédelmi feladat ellátása</w:t>
            </w:r>
          </w:p>
        </w:tc>
      </w:tr>
      <w:tr w:rsidR="00FA189F" w:rsidRPr="00FA189F" w:rsidTr="00FA189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gondnok/karbantartó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r w:rsidRPr="00FA189F">
              <w:rPr>
                <w:rFonts w:ascii="Times New Roman" w:hAnsi="Times New Roman"/>
                <w:bCs/>
                <w:smallCaps w:val="0"/>
                <w:sz w:val="24"/>
                <w:szCs w:val="24"/>
              </w:rPr>
              <w:t>polgárvédelmi feladat ellátása</w:t>
            </w:r>
          </w:p>
        </w:tc>
      </w:tr>
      <w:tr w:rsidR="00FA189F" w:rsidRPr="00FA189F" w:rsidTr="00FA189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takarító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r w:rsidRPr="00FA189F">
              <w:rPr>
                <w:rFonts w:ascii="Times New Roman" w:hAnsi="Times New Roman"/>
                <w:bCs/>
                <w:smallCaps w:val="0"/>
                <w:sz w:val="24"/>
                <w:szCs w:val="24"/>
              </w:rPr>
              <w:t>polgárvédelmi feladat ellátása</w:t>
            </w:r>
          </w:p>
        </w:tc>
      </w:tr>
      <w:tr w:rsidR="00FA189F" w:rsidRPr="00FA189F" w:rsidTr="00FA189F">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200" w:lineRule="atLeast"/>
              <w:jc w:val="center"/>
              <w:rPr>
                <w:rFonts w:ascii="Times New Roman" w:hAnsi="Times New Roman"/>
                <w:bCs/>
                <w:smallCaps w:val="0"/>
                <w:color w:val="auto"/>
                <w:sz w:val="24"/>
                <w:szCs w:val="24"/>
              </w:rPr>
            </w:pPr>
            <w:r w:rsidRPr="00FA189F">
              <w:rPr>
                <w:rFonts w:ascii="Times New Roman" w:hAnsi="Times New Roman"/>
                <w:bCs/>
                <w:smallCaps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20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szállító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200" w:lineRule="atLeast"/>
              <w:rPr>
                <w:rFonts w:ascii="Times New Roman" w:hAnsi="Times New Roman"/>
                <w:bCs/>
                <w:smallCaps w:val="0"/>
                <w:color w:val="auto"/>
                <w:sz w:val="24"/>
                <w:szCs w:val="24"/>
              </w:rPr>
            </w:pPr>
            <w:r w:rsidRPr="00FA189F">
              <w:rPr>
                <w:rFonts w:ascii="Times New Roman" w:hAnsi="Times New Roman"/>
                <w:bCs/>
                <w:smallCaps w:val="0"/>
                <w:sz w:val="24"/>
                <w:szCs w:val="24"/>
              </w:rPr>
              <w:t>polgárvédelmi feladat ellátása</w:t>
            </w:r>
          </w:p>
        </w:tc>
      </w:tr>
      <w:tr w:rsidR="00FA189F" w:rsidRPr="00FA189F" w:rsidTr="00FA189F">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rendszergazda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r w:rsidRPr="00FA189F">
              <w:rPr>
                <w:rFonts w:ascii="Calibri" w:hAnsi="Calibri"/>
                <w:bCs/>
                <w:smallCaps w:val="0"/>
                <w:sz w:val="22"/>
                <w:szCs w:val="22"/>
              </w:rPr>
              <w:t>adatmentés</w:t>
            </w:r>
            <w:proofErr w:type="gramStart"/>
            <w:r w:rsidRPr="00FA189F">
              <w:rPr>
                <w:rFonts w:ascii="Calibri" w:hAnsi="Calibri"/>
                <w:bCs/>
                <w:smallCaps w:val="0"/>
                <w:sz w:val="22"/>
                <w:szCs w:val="22"/>
              </w:rPr>
              <w:t>,üzemen</w:t>
            </w:r>
            <w:proofErr w:type="gramEnd"/>
            <w:r w:rsidRPr="00FA189F">
              <w:rPr>
                <w:rFonts w:ascii="Calibri" w:hAnsi="Calibri"/>
                <w:bCs/>
                <w:smallCaps w:val="0"/>
                <w:sz w:val="22"/>
                <w:szCs w:val="22"/>
              </w:rPr>
              <w:t xml:space="preserve"> kívül helyezés,üzembe helyezés, </w:t>
            </w:r>
          </w:p>
          <w:p w:rsidR="00FA189F" w:rsidRPr="00FA189F" w:rsidRDefault="00FA189F" w:rsidP="00FA189F">
            <w:pPr>
              <w:rPr>
                <w:rFonts w:ascii="Times New Roman" w:hAnsi="Times New Roman"/>
                <w:bCs/>
                <w:smallCaps w:val="0"/>
                <w:color w:val="auto"/>
                <w:sz w:val="24"/>
                <w:szCs w:val="24"/>
              </w:rPr>
            </w:pPr>
            <w:r w:rsidRPr="00FA189F">
              <w:rPr>
                <w:rFonts w:ascii="Calibri" w:hAnsi="Calibri"/>
                <w:bCs/>
                <w:smallCaps w:val="0"/>
                <w:sz w:val="22"/>
                <w:szCs w:val="22"/>
              </w:rPr>
              <w:t xml:space="preserve">kapcsolattartó informatikai rendszerének </w:t>
            </w:r>
            <w:proofErr w:type="gramStart"/>
            <w:r w:rsidRPr="00FA189F">
              <w:rPr>
                <w:rFonts w:ascii="Calibri" w:hAnsi="Calibri"/>
                <w:bCs/>
                <w:smallCaps w:val="0"/>
                <w:sz w:val="22"/>
                <w:szCs w:val="22"/>
              </w:rPr>
              <w:t>működtetése ,</w:t>
            </w:r>
            <w:proofErr w:type="gramEnd"/>
          </w:p>
          <w:p w:rsidR="00FA189F" w:rsidRPr="00FA189F" w:rsidRDefault="00FA189F" w:rsidP="00FA189F">
            <w:pPr>
              <w:rPr>
                <w:rFonts w:ascii="Times New Roman" w:hAnsi="Times New Roman"/>
                <w:bCs/>
                <w:smallCaps w:val="0"/>
                <w:color w:val="auto"/>
                <w:sz w:val="24"/>
                <w:szCs w:val="24"/>
              </w:rPr>
            </w:pPr>
            <w:r w:rsidRPr="00FA189F">
              <w:rPr>
                <w:rFonts w:ascii="Calibri" w:hAnsi="Calibri"/>
                <w:bCs/>
                <w:smallCaps w:val="0"/>
                <w:sz w:val="22"/>
                <w:szCs w:val="22"/>
              </w:rPr>
              <w:t>karbantartása</w:t>
            </w:r>
          </w:p>
        </w:tc>
      </w:tr>
      <w:tr w:rsidR="00FA189F" w:rsidRPr="00FA189F" w:rsidTr="00FA189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könyvtáros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r w:rsidRPr="00FA189F">
              <w:rPr>
                <w:rFonts w:ascii="Calibri" w:hAnsi="Calibri"/>
                <w:bCs/>
                <w:smallCaps w:val="0"/>
                <w:sz w:val="22"/>
                <w:szCs w:val="22"/>
              </w:rPr>
              <w:t>polgárvédelmi feladat ellátása</w:t>
            </w:r>
          </w:p>
        </w:tc>
      </w:tr>
      <w:tr w:rsidR="00FA189F" w:rsidRPr="00FA189F" w:rsidTr="00FA189F">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both"/>
              <w:rPr>
                <w:rFonts w:ascii="Times New Roman" w:hAnsi="Times New Roman"/>
                <w:bCs/>
                <w:smallCaps w:val="0"/>
                <w:color w:val="auto"/>
                <w:sz w:val="24"/>
                <w:szCs w:val="24"/>
              </w:rPr>
            </w:pPr>
            <w:r w:rsidRPr="00FA189F">
              <w:rPr>
                <w:rFonts w:ascii="Times New Roman" w:hAnsi="Times New Roman"/>
                <w:bCs/>
                <w:smallCaps w:val="0"/>
                <w:sz w:val="24"/>
                <w:szCs w:val="24"/>
              </w:rPr>
              <w:t>portás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r w:rsidRPr="00FA189F">
              <w:rPr>
                <w:rFonts w:ascii="Times New Roman" w:hAnsi="Times New Roman"/>
                <w:bCs/>
                <w:smallCaps w:val="0"/>
                <w:sz w:val="24"/>
                <w:szCs w:val="24"/>
              </w:rPr>
              <w:t>polgárvédelmi feladatok ellátása</w:t>
            </w:r>
          </w:p>
        </w:tc>
      </w:tr>
      <w:tr w:rsidR="00FA189F" w:rsidRPr="00FA189F" w:rsidTr="00FA189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953DBF" w:rsidP="00FA189F">
            <w:pPr>
              <w:jc w:val="both"/>
              <w:rPr>
                <w:rFonts w:ascii="Times New Roman" w:hAnsi="Times New Roman"/>
                <w:bCs/>
                <w:smallCaps w:val="0"/>
                <w:color w:val="auto"/>
                <w:sz w:val="24"/>
                <w:szCs w:val="24"/>
              </w:rPr>
            </w:pPr>
            <w:r>
              <w:rPr>
                <w:rFonts w:ascii="Times New Roman" w:hAnsi="Times New Roman"/>
                <w:bCs/>
                <w:smallCaps w:val="0"/>
                <w:sz w:val="24"/>
                <w:szCs w:val="24"/>
              </w:rPr>
              <w:t>  18</w:t>
            </w:r>
            <w:r w:rsidR="00FA189F" w:rsidRPr="00FA189F">
              <w:rPr>
                <w:rFonts w:ascii="Times New Roman" w:hAnsi="Times New Roman"/>
                <w:bCs/>
                <w:smallCaps w:val="0"/>
                <w:sz w:val="24"/>
                <w:szCs w:val="24"/>
              </w:rPr>
              <w:t xml:space="preserve"> fő  nevelőtanár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r w:rsidRPr="00FA189F">
              <w:rPr>
                <w:rFonts w:ascii="Times New Roman" w:hAnsi="Times New Roman"/>
                <w:bCs/>
                <w:smallCaps w:val="0"/>
                <w:sz w:val="24"/>
                <w:szCs w:val="24"/>
              </w:rPr>
              <w:t>polgárvédelmi feladat ellátása</w:t>
            </w:r>
          </w:p>
        </w:tc>
      </w:tr>
      <w:tr w:rsidR="00FA189F" w:rsidRPr="00FA189F" w:rsidTr="00FA189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r>
      <w:tr w:rsidR="00FA189F" w:rsidRPr="00FA189F" w:rsidTr="00FA189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r>
      <w:tr w:rsidR="00FA189F" w:rsidRPr="00FA189F" w:rsidTr="00FA189F">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r>
      <w:tr w:rsidR="00FA189F" w:rsidRPr="00FA189F" w:rsidTr="00FA189F">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r>
      <w:tr w:rsidR="00FA189F" w:rsidRPr="00FA189F" w:rsidTr="00FA189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r>
      <w:tr w:rsidR="00FA189F" w:rsidRPr="00FA189F" w:rsidTr="00FA189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r>
      <w:tr w:rsidR="00FA189F" w:rsidRPr="00FA189F" w:rsidTr="00FA189F">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r>
      <w:tr w:rsidR="00FA189F" w:rsidRPr="00FA189F" w:rsidTr="00FA189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r>
      <w:tr w:rsidR="00FA189F" w:rsidRPr="00FA189F" w:rsidTr="00FA189F">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r>
      <w:tr w:rsidR="00FA189F" w:rsidRPr="00FA189F" w:rsidTr="00FA189F">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jc w:val="center"/>
              <w:rPr>
                <w:rFonts w:ascii="Times New Roman" w:hAnsi="Times New Roman"/>
                <w:bCs/>
                <w:smallCaps w:val="0"/>
                <w:color w:val="auto"/>
                <w:sz w:val="24"/>
                <w:szCs w:val="24"/>
              </w:rPr>
            </w:pPr>
            <w:r w:rsidRPr="00FA189F">
              <w:rPr>
                <w:rFonts w:ascii="Times New Roman" w:hAnsi="Times New Roman"/>
                <w:bCs/>
                <w:smallCaps w:val="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24"/>
                <w:szCs w:val="24"/>
              </w:rPr>
            </w:pPr>
          </w:p>
        </w:tc>
      </w:tr>
      <w:tr w:rsidR="00FA189F" w:rsidRPr="00FA189F" w:rsidTr="00FA189F">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spacing w:line="60" w:lineRule="atLeast"/>
              <w:jc w:val="center"/>
              <w:rPr>
                <w:rFonts w:ascii="Times New Roman" w:hAnsi="Times New Roman"/>
                <w:bCs/>
                <w:smallCaps w:val="0"/>
                <w:color w:val="auto"/>
                <w:sz w:val="24"/>
                <w:szCs w:val="24"/>
              </w:rPr>
            </w:pPr>
            <w:r w:rsidRPr="00FA189F">
              <w:rPr>
                <w:rFonts w:ascii="Times New Roman" w:hAnsi="Times New Roman"/>
                <w:bCs/>
                <w:smallCaps w:val="0"/>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6"/>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89F" w:rsidRPr="00FA189F" w:rsidRDefault="00FA189F" w:rsidP="00FA189F">
            <w:pPr>
              <w:rPr>
                <w:rFonts w:ascii="Times New Roman" w:hAnsi="Times New Roman"/>
                <w:bCs/>
                <w:smallCaps w:val="0"/>
                <w:color w:val="auto"/>
                <w:sz w:val="6"/>
                <w:szCs w:val="24"/>
              </w:rPr>
            </w:pPr>
          </w:p>
        </w:tc>
      </w:tr>
    </w:tbl>
    <w:p w:rsidR="001D2E6D" w:rsidRDefault="001D2E6D" w:rsidP="00E63D1A">
      <w:pPr>
        <w:spacing w:after="200"/>
        <w:textAlignment w:val="baseline"/>
        <w:rPr>
          <w:rFonts w:ascii="Times New Roman" w:hAnsi="Times New Roman"/>
          <w:b/>
          <w:smallCaps w:val="0"/>
          <w:sz w:val="24"/>
          <w:szCs w:val="24"/>
        </w:rPr>
      </w:pPr>
    </w:p>
    <w:p w:rsidR="001D2E6D" w:rsidRDefault="001D2E6D" w:rsidP="00E63D1A">
      <w:pPr>
        <w:spacing w:after="200"/>
        <w:textAlignment w:val="baseline"/>
        <w:rPr>
          <w:rFonts w:ascii="Times New Roman" w:hAnsi="Times New Roman"/>
          <w:b/>
          <w:smallCaps w:val="0"/>
          <w:sz w:val="24"/>
          <w:szCs w:val="24"/>
        </w:rPr>
      </w:pPr>
    </w:p>
    <w:p w:rsidR="00EF29F9" w:rsidRDefault="00EF29F9" w:rsidP="00E63D1A">
      <w:pPr>
        <w:spacing w:after="200"/>
        <w:textAlignment w:val="baseline"/>
        <w:rPr>
          <w:rFonts w:ascii="Times New Roman" w:hAnsi="Times New Roman"/>
          <w:b/>
          <w:smallCaps w:val="0"/>
          <w:sz w:val="24"/>
          <w:szCs w:val="24"/>
        </w:rPr>
      </w:pPr>
    </w:p>
    <w:p w:rsidR="00EF29F9" w:rsidRPr="0008461A" w:rsidRDefault="00EF29F9" w:rsidP="00EF29F9">
      <w:pPr>
        <w:spacing w:after="200"/>
        <w:textAlignment w:val="baseline"/>
        <w:rPr>
          <w:rFonts w:ascii="Times New Roman" w:hAnsi="Times New Roman"/>
          <w:b/>
          <w:smallCaps w:val="0"/>
          <w:sz w:val="24"/>
          <w:szCs w:val="24"/>
        </w:rPr>
      </w:pPr>
      <w:r w:rsidRPr="0008461A">
        <w:rPr>
          <w:rFonts w:ascii="Times New Roman" w:hAnsi="Times New Roman"/>
          <w:b/>
          <w:smallCaps w:val="0"/>
          <w:sz w:val="24"/>
          <w:szCs w:val="24"/>
        </w:rPr>
        <w:t>Meghagyási névjegyzék</w:t>
      </w:r>
    </w:p>
    <w:tbl>
      <w:tblPr>
        <w:tblW w:w="0" w:type="auto"/>
        <w:tblCellMar>
          <w:top w:w="15" w:type="dxa"/>
          <w:left w:w="15" w:type="dxa"/>
          <w:bottom w:w="15" w:type="dxa"/>
          <w:right w:w="15" w:type="dxa"/>
        </w:tblCellMar>
        <w:tblLook w:val="04A0"/>
      </w:tblPr>
      <w:tblGrid>
        <w:gridCol w:w="3777"/>
        <w:gridCol w:w="2710"/>
      </w:tblGrid>
      <w:tr w:rsidR="00EF29F9" w:rsidRPr="00FA189F" w:rsidTr="00340BC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Meghagyási névjegyzék </w:t>
            </w:r>
          </w:p>
        </w:tc>
      </w:tr>
      <w:tr w:rsidR="00EF29F9" w:rsidRPr="00FA189F" w:rsidTr="00340B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Intézmény megnevezése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Káldor Miklós Kollégium</w:t>
            </w:r>
          </w:p>
        </w:tc>
      </w:tr>
      <w:tr w:rsidR="00EF29F9" w:rsidRPr="00FA189F" w:rsidTr="00340B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Meghagyási kategória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III.</w:t>
            </w:r>
          </w:p>
        </w:tc>
      </w:tr>
      <w:tr w:rsidR="00EF29F9" w:rsidRPr="00FA189F" w:rsidTr="00340B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Intézmény székhelye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1022 Budapest</w:t>
            </w:r>
          </w:p>
        </w:tc>
      </w:tr>
      <w:tr w:rsidR="00EF29F9" w:rsidRPr="00FA189F" w:rsidTr="00340B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Intézmény címe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proofErr w:type="spellStart"/>
            <w:r w:rsidRPr="00FA189F">
              <w:rPr>
                <w:rFonts w:ascii="Times New Roman" w:hAnsi="Times New Roman"/>
                <w:bCs/>
                <w:smallCaps w:val="0"/>
                <w:sz w:val="24"/>
                <w:szCs w:val="24"/>
              </w:rPr>
              <w:t>Fekvinci</w:t>
            </w:r>
            <w:proofErr w:type="spellEnd"/>
            <w:r w:rsidRPr="00FA189F">
              <w:rPr>
                <w:rFonts w:ascii="Times New Roman" w:hAnsi="Times New Roman"/>
                <w:bCs/>
                <w:smallCaps w:val="0"/>
                <w:sz w:val="24"/>
                <w:szCs w:val="24"/>
              </w:rPr>
              <w:t xml:space="preserve"> út 8.</w:t>
            </w:r>
          </w:p>
        </w:tc>
      </w:tr>
      <w:tr w:rsidR="00EF29F9" w:rsidRPr="00FA189F" w:rsidTr="00340B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Felelős személy neve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proofErr w:type="spellStart"/>
            <w:r w:rsidRPr="00FA189F">
              <w:rPr>
                <w:rFonts w:ascii="Times New Roman" w:hAnsi="Times New Roman"/>
                <w:bCs/>
                <w:smallCaps w:val="0"/>
                <w:sz w:val="24"/>
                <w:szCs w:val="24"/>
              </w:rPr>
              <w:t>Singer</w:t>
            </w:r>
            <w:proofErr w:type="spellEnd"/>
            <w:r w:rsidRPr="00FA189F">
              <w:rPr>
                <w:rFonts w:ascii="Times New Roman" w:hAnsi="Times New Roman"/>
                <w:bCs/>
                <w:smallCaps w:val="0"/>
                <w:sz w:val="24"/>
                <w:szCs w:val="24"/>
              </w:rPr>
              <w:t xml:space="preserve"> János</w:t>
            </w:r>
          </w:p>
        </w:tc>
      </w:tr>
      <w:tr w:rsidR="00EF29F9" w:rsidRPr="00FA189F" w:rsidTr="00340B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A felelős személy megnevezése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proofErr w:type="spellStart"/>
            <w:r w:rsidRPr="00FA189F">
              <w:rPr>
                <w:rFonts w:ascii="Times New Roman" w:hAnsi="Times New Roman"/>
                <w:bCs/>
                <w:smallCaps w:val="0"/>
                <w:sz w:val="24"/>
                <w:szCs w:val="24"/>
              </w:rPr>
              <w:t>Singer</w:t>
            </w:r>
            <w:proofErr w:type="spellEnd"/>
            <w:r w:rsidRPr="00FA189F">
              <w:rPr>
                <w:rFonts w:ascii="Times New Roman" w:hAnsi="Times New Roman"/>
                <w:bCs/>
                <w:smallCaps w:val="0"/>
                <w:sz w:val="24"/>
                <w:szCs w:val="24"/>
              </w:rPr>
              <w:t xml:space="preserve"> János</w:t>
            </w:r>
          </w:p>
        </w:tc>
      </w:tr>
      <w:tr w:rsidR="00EF29F9" w:rsidRPr="00FA189F" w:rsidTr="00340B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A felelős személy e-mail címe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singer@kaldorkoli.hu</w:t>
            </w:r>
          </w:p>
        </w:tc>
      </w:tr>
      <w:tr w:rsidR="00EF29F9" w:rsidRPr="00FA189F" w:rsidTr="00340B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Meghagyásra kijelölt munkakörök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Lenti táblázat</w:t>
            </w:r>
          </w:p>
        </w:tc>
      </w:tr>
    </w:tbl>
    <w:p w:rsidR="00EF29F9" w:rsidRDefault="00EF29F9" w:rsidP="00E63D1A">
      <w:pPr>
        <w:spacing w:after="200"/>
        <w:textAlignment w:val="baseline"/>
        <w:rPr>
          <w:rFonts w:ascii="Times New Roman" w:hAnsi="Times New Roman"/>
          <w:b/>
          <w:smallCaps w:val="0"/>
          <w:sz w:val="24"/>
          <w:szCs w:val="24"/>
        </w:rPr>
      </w:pPr>
    </w:p>
    <w:tbl>
      <w:tblPr>
        <w:tblW w:w="14475" w:type="dxa"/>
        <w:tblLayout w:type="fixed"/>
        <w:tblCellMar>
          <w:top w:w="15" w:type="dxa"/>
          <w:left w:w="15" w:type="dxa"/>
          <w:bottom w:w="15" w:type="dxa"/>
          <w:right w:w="15" w:type="dxa"/>
        </w:tblCellMar>
        <w:tblLook w:val="04A0"/>
      </w:tblPr>
      <w:tblGrid>
        <w:gridCol w:w="1951"/>
        <w:gridCol w:w="1276"/>
        <w:gridCol w:w="992"/>
        <w:gridCol w:w="1276"/>
        <w:gridCol w:w="709"/>
        <w:gridCol w:w="758"/>
        <w:gridCol w:w="1134"/>
        <w:gridCol w:w="943"/>
        <w:gridCol w:w="900"/>
        <w:gridCol w:w="1418"/>
        <w:gridCol w:w="1797"/>
        <w:gridCol w:w="1321"/>
      </w:tblGrid>
      <w:tr w:rsidR="00EF29F9" w:rsidRPr="00FA189F" w:rsidTr="00340BC2">
        <w:tc>
          <w:tcPr>
            <w:tcW w:w="42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Születési név</w:t>
            </w:r>
          </w:p>
        </w:tc>
        <w:tc>
          <w:tcPr>
            <w:tcW w:w="27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Házassági név</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Anyja leánykori neve</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Szül. idő</w:t>
            </w:r>
          </w:p>
        </w:tc>
        <w:tc>
          <w:tcPr>
            <w:tcW w:w="17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center"/>
              <w:rPr>
                <w:rFonts w:ascii="Times New Roman" w:hAnsi="Times New Roman"/>
                <w:bCs/>
                <w:smallCaps w:val="0"/>
                <w:color w:val="auto"/>
                <w:sz w:val="24"/>
                <w:szCs w:val="24"/>
              </w:rPr>
            </w:pPr>
            <w:r w:rsidRPr="00FA189F">
              <w:rPr>
                <w:rFonts w:ascii="Times New Roman" w:hAnsi="Times New Roman"/>
                <w:b/>
                <w:smallCaps w:val="0"/>
                <w:sz w:val="24"/>
                <w:szCs w:val="24"/>
              </w:rPr>
              <w:t>Szül. hely</w:t>
            </w:r>
          </w:p>
        </w:tc>
        <w:tc>
          <w:tcPr>
            <w:tcW w:w="13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rPr>
                <w:rFonts w:ascii="Times New Roman" w:hAnsi="Times New Roman"/>
                <w:bCs/>
                <w:smallCaps w:val="0"/>
                <w:color w:val="auto"/>
                <w:sz w:val="24"/>
                <w:szCs w:val="24"/>
              </w:rPr>
            </w:pPr>
            <w:r w:rsidRPr="00FA189F">
              <w:rPr>
                <w:rFonts w:ascii="Times New Roman" w:hAnsi="Times New Roman"/>
                <w:b/>
                <w:smallCaps w:val="0"/>
                <w:sz w:val="24"/>
                <w:szCs w:val="24"/>
              </w:rPr>
              <w:t>Munkakör</w:t>
            </w:r>
          </w:p>
        </w:tc>
      </w:tr>
      <w:tr w:rsidR="00EF29F9" w:rsidRPr="00FA189F" w:rsidTr="00340BC2">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Családi név</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1</w:t>
            </w:r>
            <w:proofErr w:type="gramStart"/>
            <w:r w:rsidRPr="00FA189F">
              <w:rPr>
                <w:rFonts w:ascii="Times New Roman" w:hAnsi="Times New Roman"/>
                <w:b/>
                <w:smallCaps w:val="0"/>
                <w:sz w:val="24"/>
                <w:szCs w:val="24"/>
              </w:rPr>
              <w:t>.utónév</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2</w:t>
            </w:r>
            <w:proofErr w:type="gramStart"/>
            <w:r w:rsidRPr="00FA189F">
              <w:rPr>
                <w:rFonts w:ascii="Times New Roman" w:hAnsi="Times New Roman"/>
                <w:b/>
                <w:smallCaps w:val="0"/>
                <w:sz w:val="24"/>
                <w:szCs w:val="24"/>
              </w:rPr>
              <w:t>.utónév</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Családi név</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1</w:t>
            </w:r>
            <w:proofErr w:type="gramStart"/>
            <w:r w:rsidRPr="00FA189F">
              <w:rPr>
                <w:rFonts w:ascii="Times New Roman" w:hAnsi="Times New Roman"/>
                <w:b/>
                <w:smallCaps w:val="0"/>
                <w:sz w:val="24"/>
                <w:szCs w:val="24"/>
              </w:rPr>
              <w:t>.utónév</w:t>
            </w:r>
            <w:proofErr w:type="gramEnd"/>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2</w:t>
            </w:r>
            <w:proofErr w:type="gramStart"/>
            <w:r w:rsidRPr="00FA189F">
              <w:rPr>
                <w:rFonts w:ascii="Times New Roman" w:hAnsi="Times New Roman"/>
                <w:b/>
                <w:smallCaps w:val="0"/>
                <w:sz w:val="24"/>
                <w:szCs w:val="24"/>
              </w:rPr>
              <w:t>.utónév</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Családi név</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1</w:t>
            </w:r>
            <w:proofErr w:type="gramStart"/>
            <w:r w:rsidRPr="00FA189F">
              <w:rPr>
                <w:rFonts w:ascii="Times New Roman" w:hAnsi="Times New Roman"/>
                <w:b/>
                <w:smallCaps w:val="0"/>
                <w:sz w:val="24"/>
                <w:szCs w:val="24"/>
              </w:rPr>
              <w:t>.utónév</w:t>
            </w:r>
            <w:proofErr w:type="gramEnd"/>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
                <w:smallCaps w:val="0"/>
                <w:sz w:val="24"/>
                <w:szCs w:val="24"/>
              </w:rPr>
              <w:t>2</w:t>
            </w:r>
            <w:proofErr w:type="gramStart"/>
            <w:r w:rsidRPr="00FA189F">
              <w:rPr>
                <w:rFonts w:ascii="Times New Roman" w:hAnsi="Times New Roman"/>
                <w:b/>
                <w:smallCaps w:val="0"/>
                <w:sz w:val="24"/>
                <w:szCs w:val="24"/>
              </w:rPr>
              <w:t>.utónév</w:t>
            </w:r>
            <w:proofErr w:type="gramEnd"/>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F29F9" w:rsidRPr="00FA189F" w:rsidRDefault="00EF29F9" w:rsidP="00340BC2">
            <w:pPr>
              <w:rPr>
                <w:rFonts w:ascii="Times New Roman" w:hAnsi="Times New Roman"/>
                <w:bCs/>
                <w:smallCaps w:val="0"/>
                <w:color w:val="auto"/>
                <w:sz w:val="24"/>
                <w:szCs w:val="24"/>
              </w:rPr>
            </w:pPr>
          </w:p>
        </w:tc>
        <w:tc>
          <w:tcPr>
            <w:tcW w:w="1797" w:type="dxa"/>
            <w:vMerge/>
            <w:tcBorders>
              <w:top w:val="single" w:sz="4" w:space="0" w:color="000000"/>
              <w:left w:val="single" w:sz="4" w:space="0" w:color="000000"/>
              <w:bottom w:val="single" w:sz="4" w:space="0" w:color="000000"/>
              <w:right w:val="single" w:sz="4" w:space="0" w:color="000000"/>
            </w:tcBorders>
            <w:vAlign w:val="center"/>
            <w:hideMark/>
          </w:tcPr>
          <w:p w:rsidR="00EF29F9" w:rsidRPr="00FA189F" w:rsidRDefault="00EF29F9" w:rsidP="00340BC2">
            <w:pPr>
              <w:rPr>
                <w:rFonts w:ascii="Times New Roman" w:hAnsi="Times New Roman"/>
                <w:bCs/>
                <w:smallCaps w:val="0"/>
                <w:color w:val="auto"/>
                <w:sz w:val="24"/>
                <w:szCs w:val="24"/>
              </w:rPr>
            </w:pPr>
          </w:p>
        </w:tc>
        <w:tc>
          <w:tcPr>
            <w:tcW w:w="1321" w:type="dxa"/>
            <w:vMerge/>
            <w:tcBorders>
              <w:top w:val="single" w:sz="4" w:space="0" w:color="000000"/>
              <w:left w:val="single" w:sz="4" w:space="0" w:color="000000"/>
              <w:bottom w:val="single" w:sz="4" w:space="0" w:color="000000"/>
              <w:right w:val="single" w:sz="4" w:space="0" w:color="000000"/>
            </w:tcBorders>
            <w:vAlign w:val="center"/>
            <w:hideMark/>
          </w:tcPr>
          <w:p w:rsidR="00EF29F9" w:rsidRPr="00FA189F" w:rsidRDefault="00EF29F9" w:rsidP="00340BC2">
            <w:pPr>
              <w:rPr>
                <w:rFonts w:ascii="Times New Roman" w:hAnsi="Times New Roman"/>
                <w:bCs/>
                <w:smallCaps w:val="0"/>
                <w:color w:val="auto"/>
                <w:sz w:val="24"/>
                <w:szCs w:val="24"/>
              </w:rPr>
            </w:pPr>
          </w:p>
        </w:tc>
      </w:tr>
      <w:tr w:rsidR="00EF29F9" w:rsidRPr="00FA189F" w:rsidTr="00340BC2">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spacing w:line="0" w:lineRule="atLeast"/>
              <w:jc w:val="both"/>
              <w:rPr>
                <w:rFonts w:ascii="Times New Roman" w:hAnsi="Times New Roman"/>
                <w:bCs/>
                <w:smallCaps w:val="0"/>
                <w:color w:val="auto"/>
                <w:sz w:val="24"/>
                <w:szCs w:val="24"/>
              </w:rPr>
            </w:pPr>
            <w:r w:rsidRPr="00FA189F">
              <w:rPr>
                <w:rFonts w:ascii="Times New Roman" w:hAnsi="Times New Roman"/>
                <w:bCs/>
                <w:smallCaps w:val="0"/>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r>
      <w:tr w:rsidR="00EF29F9" w:rsidRPr="00FA189F" w:rsidTr="00340BC2">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r>
      <w:tr w:rsidR="00EF29F9" w:rsidRPr="00FA189F" w:rsidTr="00340BC2">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r>
      <w:tr w:rsidR="00EF29F9" w:rsidRPr="00FA189F" w:rsidTr="00340BC2">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r>
      <w:tr w:rsidR="00EF29F9" w:rsidRPr="00FA189F" w:rsidTr="00340BC2">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c>
          <w:tcPr>
            <w:tcW w:w="1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FA189F" w:rsidRDefault="00EF29F9" w:rsidP="00340BC2">
            <w:pPr>
              <w:rPr>
                <w:rFonts w:ascii="Times New Roman" w:hAnsi="Times New Roman"/>
                <w:bCs/>
                <w:smallCaps w:val="0"/>
                <w:color w:val="auto"/>
                <w:sz w:val="1"/>
                <w:szCs w:val="24"/>
              </w:rPr>
            </w:pPr>
          </w:p>
        </w:tc>
      </w:tr>
      <w:tr w:rsidR="00EF29F9" w:rsidRPr="00C27768" w:rsidTr="00340BC2">
        <w:trPr>
          <w:trHeight w:val="4298"/>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C27768" w:rsidRDefault="00EF29F9" w:rsidP="00340BC2">
            <w:pPr>
              <w:spacing w:line="276" w:lineRule="auto"/>
              <w:rPr>
                <w:rFonts w:asciiTheme="minorHAnsi" w:hAnsiTheme="minorHAnsi"/>
                <w:bCs/>
                <w:smallCaps w:val="0"/>
                <w:color w:val="auto"/>
                <w:sz w:val="22"/>
                <w:szCs w:val="22"/>
              </w:rPr>
            </w:pPr>
            <w:r w:rsidRPr="00C27768">
              <w:rPr>
                <w:rFonts w:asciiTheme="minorHAnsi" w:hAnsiTheme="minorHAnsi"/>
                <w:bCs/>
                <w:smallCaps w:val="0"/>
                <w:color w:val="auto"/>
                <w:sz w:val="22"/>
                <w:szCs w:val="22"/>
              </w:rPr>
              <w:t xml:space="preserve">  </w:t>
            </w:r>
            <w:proofErr w:type="spellStart"/>
            <w:r w:rsidRPr="00C27768">
              <w:rPr>
                <w:rFonts w:asciiTheme="minorHAnsi" w:hAnsiTheme="minorHAnsi"/>
                <w:bCs/>
                <w:smallCaps w:val="0"/>
                <w:color w:val="auto"/>
                <w:sz w:val="22"/>
                <w:szCs w:val="22"/>
              </w:rPr>
              <w:t>Singer</w:t>
            </w:r>
            <w:proofErr w:type="spellEnd"/>
            <w:r w:rsidRPr="00C27768">
              <w:rPr>
                <w:rFonts w:asciiTheme="minorHAnsi" w:hAnsiTheme="minorHAnsi"/>
                <w:bCs/>
                <w:smallCaps w:val="0"/>
                <w:color w:val="auto"/>
                <w:sz w:val="22"/>
                <w:szCs w:val="22"/>
              </w:rPr>
              <w:t xml:space="preserve"> </w:t>
            </w:r>
          </w:p>
          <w:tbl>
            <w:tblPr>
              <w:tblW w:w="2840" w:type="dxa"/>
              <w:tblLayout w:type="fixed"/>
              <w:tblCellMar>
                <w:left w:w="70" w:type="dxa"/>
                <w:right w:w="70" w:type="dxa"/>
              </w:tblCellMar>
              <w:tblLook w:val="04A0"/>
            </w:tblPr>
            <w:tblGrid>
              <w:gridCol w:w="2840"/>
            </w:tblGrid>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Balogh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Bardi</w:t>
                  </w:r>
                  <w:proofErr w:type="spellEnd"/>
                  <w:r w:rsidRPr="006F5CA8">
                    <w:rPr>
                      <w:rFonts w:asciiTheme="minorHAnsi" w:hAnsiTheme="minorHAnsi"/>
                      <w:smallCaps w:val="0"/>
                      <w:color w:val="auto"/>
                      <w:sz w:val="22"/>
                      <w:szCs w:val="22"/>
                    </w:rPr>
                    <w:t xml:space="preserve">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 Dózsa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Bardóci</w:t>
                  </w:r>
                  <w:r w:rsidRPr="00C27768">
                    <w:rPr>
                      <w:rFonts w:asciiTheme="minorHAnsi" w:hAnsiTheme="minorHAnsi"/>
                      <w:smallCaps w:val="0"/>
                      <w:color w:val="auto"/>
                      <w:sz w:val="22"/>
                      <w:szCs w:val="22"/>
                    </w:rPr>
                    <w:t>-Biró</w:t>
                  </w:r>
                  <w:proofErr w:type="spellEnd"/>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Bauernhuber</w:t>
                  </w:r>
                  <w:proofErr w:type="spellEnd"/>
                  <w:r w:rsidRPr="006F5CA8">
                    <w:rPr>
                      <w:rFonts w:asciiTheme="minorHAnsi" w:hAnsiTheme="minorHAnsi"/>
                      <w:smallCaps w:val="0"/>
                      <w:color w:val="auto"/>
                      <w:sz w:val="22"/>
                      <w:szCs w:val="22"/>
                    </w:rPr>
                    <w:t xml:space="preserve">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Bíró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Blutzky</w:t>
                  </w:r>
                  <w:proofErr w:type="spellEnd"/>
                  <w:r w:rsidRPr="006F5CA8">
                    <w:rPr>
                      <w:rFonts w:asciiTheme="minorHAnsi" w:hAnsiTheme="minorHAnsi"/>
                      <w:smallCaps w:val="0"/>
                      <w:color w:val="auto"/>
                      <w:sz w:val="22"/>
                      <w:szCs w:val="22"/>
                    </w:rPr>
                    <w:t xml:space="preserve">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Pr>
                      <w:rFonts w:asciiTheme="minorHAnsi" w:hAnsiTheme="minorHAnsi"/>
                      <w:smallCaps w:val="0"/>
                      <w:color w:val="auto"/>
                      <w:sz w:val="22"/>
                      <w:szCs w:val="22"/>
                    </w:rPr>
                    <w:t>Kanda</w:t>
                  </w:r>
                  <w:proofErr w:type="spellEnd"/>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Cservenák</w:t>
                  </w:r>
                  <w:proofErr w:type="spellEnd"/>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Pr>
                      <w:rFonts w:asciiTheme="minorHAnsi" w:hAnsiTheme="minorHAnsi"/>
                      <w:smallCaps w:val="0"/>
                      <w:color w:val="auto"/>
                      <w:sz w:val="22"/>
                      <w:szCs w:val="22"/>
                    </w:rPr>
                    <w:t xml:space="preserve">Döbörhegyi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Elek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Feranecz</w:t>
                  </w:r>
                  <w:proofErr w:type="spellEnd"/>
                  <w:r w:rsidRPr="006F5CA8">
                    <w:rPr>
                      <w:rFonts w:asciiTheme="minorHAnsi" w:hAnsiTheme="minorHAnsi"/>
                      <w:smallCaps w:val="0"/>
                      <w:color w:val="auto"/>
                      <w:sz w:val="22"/>
                      <w:szCs w:val="22"/>
                    </w:rPr>
                    <w:t xml:space="preserve">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Filyó</w:t>
                  </w:r>
                  <w:proofErr w:type="spellEnd"/>
                  <w:r w:rsidRPr="006F5CA8">
                    <w:rPr>
                      <w:rFonts w:asciiTheme="minorHAnsi" w:hAnsiTheme="minorHAnsi"/>
                      <w:smallCaps w:val="0"/>
                      <w:color w:val="auto"/>
                      <w:sz w:val="22"/>
                      <w:szCs w:val="22"/>
                    </w:rPr>
                    <w:t xml:space="preserve">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Fodor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Pr>
                      <w:rFonts w:asciiTheme="minorHAnsi" w:hAnsiTheme="minorHAnsi"/>
                      <w:smallCaps w:val="0"/>
                      <w:color w:val="auto"/>
                      <w:sz w:val="22"/>
                      <w:szCs w:val="22"/>
                    </w:rPr>
                    <w:t xml:space="preserve">Nagy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Pr>
                      <w:rFonts w:asciiTheme="minorHAnsi" w:hAnsiTheme="minorHAnsi"/>
                      <w:smallCaps w:val="0"/>
                      <w:color w:val="auto"/>
                      <w:sz w:val="22"/>
                      <w:szCs w:val="22"/>
                    </w:rPr>
                    <w:t>Radnóthy</w:t>
                  </w:r>
                  <w:proofErr w:type="spellEnd"/>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Gloviczky</w:t>
                  </w:r>
                  <w:proofErr w:type="spellEnd"/>
                  <w:r w:rsidRPr="006F5CA8">
                    <w:rPr>
                      <w:rFonts w:asciiTheme="minorHAnsi" w:hAnsiTheme="minorHAnsi"/>
                      <w:smallCaps w:val="0"/>
                      <w:color w:val="auto"/>
                      <w:sz w:val="22"/>
                      <w:szCs w:val="22"/>
                    </w:rPr>
                    <w:t xml:space="preserve">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Herzceg</w:t>
                  </w:r>
                  <w:proofErr w:type="spellEnd"/>
                  <w:r w:rsidRPr="006F5CA8">
                    <w:rPr>
                      <w:rFonts w:asciiTheme="minorHAnsi" w:hAnsiTheme="minorHAnsi"/>
                      <w:smallCaps w:val="0"/>
                      <w:color w:val="auto"/>
                      <w:sz w:val="22"/>
                      <w:szCs w:val="22"/>
                    </w:rPr>
                    <w:t xml:space="preserve">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Hlavács</w:t>
                  </w:r>
                  <w:proofErr w:type="spellEnd"/>
                  <w:r w:rsidRPr="006F5CA8">
                    <w:rPr>
                      <w:rFonts w:asciiTheme="minorHAnsi" w:hAnsiTheme="minorHAnsi"/>
                      <w:smallCaps w:val="0"/>
                      <w:color w:val="auto"/>
                      <w:sz w:val="22"/>
                      <w:szCs w:val="22"/>
                    </w:rPr>
                    <w:t xml:space="preserve">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Horváth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Jámbor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Kiss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Pr>
                      <w:rFonts w:asciiTheme="minorHAnsi" w:hAnsiTheme="minorHAnsi"/>
                      <w:smallCaps w:val="0"/>
                      <w:color w:val="auto"/>
                      <w:sz w:val="22"/>
                      <w:szCs w:val="22"/>
                    </w:rPr>
                    <w:t>Jáger</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Kolozsvári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Kovács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Kovács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Lévai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Pr>
                      <w:rFonts w:asciiTheme="minorHAnsi" w:hAnsiTheme="minorHAnsi"/>
                      <w:smallCaps w:val="0"/>
                      <w:color w:val="auto"/>
                      <w:sz w:val="22"/>
                      <w:szCs w:val="22"/>
                    </w:rPr>
                    <w:lastRenderedPageBreak/>
                    <w:t xml:space="preserve">Kis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Nagy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Nagy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Pálinkás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Pallai</w:t>
                  </w:r>
                  <w:proofErr w:type="spellEnd"/>
                  <w:r w:rsidRPr="006F5CA8">
                    <w:rPr>
                      <w:rFonts w:asciiTheme="minorHAnsi" w:hAnsiTheme="minorHAnsi"/>
                      <w:smallCaps w:val="0"/>
                      <w:color w:val="auto"/>
                      <w:sz w:val="22"/>
                      <w:szCs w:val="22"/>
                    </w:rPr>
                    <w:t xml:space="preserve">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Patkós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Pénzes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Simon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Pr>
                      <w:rFonts w:asciiTheme="minorHAnsi" w:hAnsiTheme="minorHAnsi"/>
                      <w:smallCaps w:val="0"/>
                      <w:color w:val="auto"/>
                      <w:sz w:val="22"/>
                      <w:szCs w:val="22"/>
                    </w:rPr>
                    <w:t>Haász</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Szabó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Szabó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Szabó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 xml:space="preserve">Szász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Pr>
                      <w:rFonts w:asciiTheme="minorHAnsi" w:hAnsiTheme="minorHAnsi"/>
                      <w:smallCaps w:val="0"/>
                      <w:color w:val="auto"/>
                      <w:sz w:val="22"/>
                      <w:szCs w:val="22"/>
                    </w:rPr>
                    <w:t>Jámbor</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Pr>
                      <w:rFonts w:asciiTheme="minorHAnsi" w:hAnsiTheme="minorHAnsi"/>
                      <w:smallCaps w:val="0"/>
                      <w:color w:val="auto"/>
                      <w:sz w:val="22"/>
                      <w:szCs w:val="22"/>
                    </w:rPr>
                    <w:t xml:space="preserve">Balogh </w:t>
                  </w:r>
                </w:p>
              </w:tc>
            </w:tr>
            <w:tr w:rsidR="00EF29F9" w:rsidRPr="006F5CA8" w:rsidTr="00340BC2">
              <w:trPr>
                <w:trHeight w:val="300"/>
              </w:trPr>
              <w:tc>
                <w:tcPr>
                  <w:tcW w:w="284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proofErr w:type="spellStart"/>
                  <w:r w:rsidRPr="006F5CA8">
                    <w:rPr>
                      <w:rFonts w:asciiTheme="minorHAnsi" w:hAnsiTheme="minorHAnsi"/>
                      <w:smallCaps w:val="0"/>
                      <w:color w:val="auto"/>
                      <w:sz w:val="22"/>
                      <w:szCs w:val="22"/>
                    </w:rPr>
                    <w:t>Vernes</w:t>
                  </w:r>
                  <w:proofErr w:type="spellEnd"/>
                  <w:r w:rsidRPr="006F5CA8">
                    <w:rPr>
                      <w:rFonts w:asciiTheme="minorHAnsi" w:hAnsiTheme="minorHAnsi"/>
                      <w:smallCaps w:val="0"/>
                      <w:color w:val="auto"/>
                      <w:sz w:val="22"/>
                      <w:szCs w:val="22"/>
                    </w:rPr>
                    <w:t xml:space="preserve"> </w:t>
                  </w:r>
                </w:p>
              </w:tc>
            </w:tr>
          </w:tbl>
          <w:p w:rsidR="00EF29F9" w:rsidRPr="00C27768" w:rsidRDefault="00EF29F9" w:rsidP="00340BC2">
            <w:pPr>
              <w:spacing w:line="276" w:lineRule="auto"/>
              <w:rPr>
                <w:rFonts w:asciiTheme="minorHAnsi" w:hAnsiTheme="minorHAnsi"/>
                <w:bCs/>
                <w:smallCaps w:val="0"/>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C27768" w:rsidRDefault="00EF29F9" w:rsidP="00340BC2">
            <w:pPr>
              <w:spacing w:line="276" w:lineRule="auto"/>
              <w:rPr>
                <w:rFonts w:asciiTheme="minorHAnsi" w:hAnsiTheme="minorHAnsi"/>
                <w:bCs/>
                <w:smallCaps w:val="0"/>
                <w:color w:val="auto"/>
                <w:sz w:val="22"/>
                <w:szCs w:val="22"/>
              </w:rPr>
            </w:pPr>
            <w:r w:rsidRPr="00C27768">
              <w:rPr>
                <w:rFonts w:asciiTheme="minorHAnsi" w:hAnsiTheme="minorHAnsi"/>
                <w:bCs/>
                <w:smallCaps w:val="0"/>
                <w:color w:val="auto"/>
                <w:sz w:val="22"/>
                <w:szCs w:val="22"/>
              </w:rPr>
              <w:lastRenderedPageBreak/>
              <w:t>János</w:t>
            </w:r>
          </w:p>
          <w:p w:rsidR="00EF29F9" w:rsidRPr="00C27768" w:rsidRDefault="00EF29F9" w:rsidP="00340BC2">
            <w:pPr>
              <w:spacing w:line="276" w:lineRule="auto"/>
              <w:rPr>
                <w:rFonts w:asciiTheme="minorHAnsi" w:hAnsiTheme="minorHAnsi"/>
                <w:bCs/>
                <w:smallCaps w:val="0"/>
                <w:color w:val="auto"/>
                <w:sz w:val="22"/>
                <w:szCs w:val="22"/>
              </w:rPr>
            </w:pPr>
            <w:r w:rsidRPr="00C27768">
              <w:rPr>
                <w:rFonts w:asciiTheme="minorHAnsi" w:hAnsiTheme="minorHAnsi"/>
                <w:bCs/>
                <w:smallCaps w:val="0"/>
                <w:color w:val="auto"/>
                <w:sz w:val="22"/>
                <w:szCs w:val="22"/>
              </w:rPr>
              <w:t>Mária</w:t>
            </w:r>
          </w:p>
          <w:p w:rsidR="00EF29F9" w:rsidRPr="00C27768" w:rsidRDefault="00EF29F9" w:rsidP="00340BC2">
            <w:pPr>
              <w:spacing w:line="276" w:lineRule="auto"/>
              <w:rPr>
                <w:rFonts w:asciiTheme="minorHAnsi" w:hAnsiTheme="minorHAnsi"/>
                <w:bCs/>
                <w:smallCaps w:val="0"/>
                <w:color w:val="auto"/>
                <w:sz w:val="22"/>
                <w:szCs w:val="22"/>
              </w:rPr>
            </w:pPr>
            <w:r w:rsidRPr="00C27768">
              <w:rPr>
                <w:rFonts w:asciiTheme="minorHAnsi" w:hAnsiTheme="minorHAnsi"/>
                <w:bCs/>
                <w:smallCaps w:val="0"/>
                <w:color w:val="auto"/>
                <w:sz w:val="22"/>
                <w:szCs w:val="22"/>
              </w:rPr>
              <w:t>Miklós</w:t>
            </w:r>
          </w:p>
          <w:p w:rsidR="00EF29F9" w:rsidRPr="00C27768" w:rsidRDefault="00EF29F9" w:rsidP="00340BC2">
            <w:pPr>
              <w:spacing w:line="276" w:lineRule="auto"/>
              <w:rPr>
                <w:rFonts w:asciiTheme="minorHAnsi" w:hAnsiTheme="minorHAnsi"/>
                <w:bCs/>
                <w:smallCaps w:val="0"/>
                <w:color w:val="auto"/>
                <w:sz w:val="22"/>
                <w:szCs w:val="22"/>
              </w:rPr>
            </w:pPr>
            <w:r w:rsidRPr="00C27768">
              <w:rPr>
                <w:rFonts w:asciiTheme="minorHAnsi" w:hAnsiTheme="minorHAnsi"/>
                <w:bCs/>
                <w:smallCaps w:val="0"/>
                <w:color w:val="auto"/>
                <w:sz w:val="22"/>
                <w:szCs w:val="22"/>
              </w:rPr>
              <w:t>Anita</w:t>
            </w:r>
          </w:p>
          <w:p w:rsidR="00EF29F9" w:rsidRPr="00C27768" w:rsidRDefault="00EF29F9" w:rsidP="00340BC2">
            <w:pPr>
              <w:spacing w:line="276" w:lineRule="auto"/>
              <w:rPr>
                <w:rFonts w:asciiTheme="minorHAnsi" w:hAnsiTheme="minorHAnsi"/>
                <w:bCs/>
                <w:smallCaps w:val="0"/>
                <w:color w:val="auto"/>
                <w:sz w:val="22"/>
                <w:szCs w:val="22"/>
              </w:rPr>
            </w:pPr>
            <w:r w:rsidRPr="00C27768">
              <w:rPr>
                <w:rFonts w:asciiTheme="minorHAnsi" w:hAnsiTheme="minorHAnsi"/>
                <w:bCs/>
                <w:smallCaps w:val="0"/>
                <w:color w:val="auto"/>
                <w:sz w:val="22"/>
                <w:szCs w:val="22"/>
              </w:rPr>
              <w:t>Teofil</w:t>
            </w:r>
          </w:p>
          <w:p w:rsidR="00EF29F9" w:rsidRDefault="00EF29F9" w:rsidP="00340BC2">
            <w:pPr>
              <w:spacing w:line="276" w:lineRule="auto"/>
              <w:rPr>
                <w:rFonts w:asciiTheme="minorHAnsi" w:hAnsiTheme="minorHAnsi"/>
                <w:bCs/>
                <w:smallCaps w:val="0"/>
                <w:color w:val="auto"/>
                <w:sz w:val="22"/>
                <w:szCs w:val="22"/>
              </w:rPr>
            </w:pPr>
            <w:r w:rsidRPr="00C27768">
              <w:rPr>
                <w:rFonts w:asciiTheme="minorHAnsi" w:hAnsiTheme="minorHAnsi"/>
                <w:bCs/>
                <w:smallCaps w:val="0"/>
                <w:color w:val="auto"/>
                <w:sz w:val="22"/>
                <w:szCs w:val="22"/>
              </w:rPr>
              <w:t>Enikő</w:t>
            </w:r>
          </w:p>
          <w:p w:rsidR="00EF29F9" w:rsidRPr="00C27768"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Endre</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Adél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Ágnes</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Henrieeta</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Ferenc</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Andrea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Attila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Tibor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Tamás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Gizella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Éva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Tamás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Eszter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Henrik</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Sándor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Zsolt</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Erika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Judit</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Attila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Borbála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Katalin</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Zoltán</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Ildikó</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lastRenderedPageBreak/>
              <w:t>Ágnes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Nóra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Melinda</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Péter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Gábor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Gábor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Judit</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Daniella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Kristóf</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Mónika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Viktória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Mária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Anikó</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Rita</w:t>
            </w:r>
          </w:p>
          <w:p w:rsidR="00EF29F9" w:rsidRPr="00C27768" w:rsidRDefault="00EF29F9" w:rsidP="00340BC2">
            <w:pPr>
              <w:spacing w:line="276" w:lineRule="auto"/>
              <w:rPr>
                <w:rFonts w:asciiTheme="minorHAnsi" w:hAnsiTheme="minorHAnsi"/>
                <w:bCs/>
                <w:smallCaps w:val="0"/>
                <w:color w:val="auto"/>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rPr>
                <w:rFonts w:asciiTheme="minorHAnsi" w:hAnsiTheme="minorHAnsi"/>
                <w:sz w:val="22"/>
                <w:szCs w:val="22"/>
              </w:rPr>
            </w:pPr>
          </w:p>
          <w:p w:rsidR="00EF29F9" w:rsidRDefault="00EF29F9" w:rsidP="00340BC2">
            <w:pPr>
              <w:rPr>
                <w:rFonts w:asciiTheme="minorHAnsi" w:hAnsiTheme="minorHAnsi"/>
                <w:sz w:val="22"/>
                <w:szCs w:val="22"/>
              </w:rPr>
            </w:pPr>
          </w:p>
          <w:p w:rsidR="00EF29F9" w:rsidRDefault="00EF29F9" w:rsidP="00340BC2">
            <w:pPr>
              <w:rPr>
                <w:rFonts w:asciiTheme="minorHAnsi" w:hAnsiTheme="minorHAnsi"/>
                <w:sz w:val="22"/>
                <w:szCs w:val="22"/>
              </w:rPr>
            </w:pPr>
          </w:p>
          <w:p w:rsidR="00EF29F9" w:rsidRDefault="00EF29F9" w:rsidP="00340BC2">
            <w:pPr>
              <w:rPr>
                <w:rFonts w:asciiTheme="minorHAnsi" w:hAnsiTheme="minorHAnsi"/>
                <w:sz w:val="22"/>
                <w:szCs w:val="22"/>
              </w:rPr>
            </w:pPr>
          </w:p>
          <w:p w:rsidR="00EF29F9" w:rsidRDefault="00EF29F9" w:rsidP="00340BC2">
            <w:pPr>
              <w:rPr>
                <w:rFonts w:asciiTheme="minorHAnsi" w:hAnsiTheme="minorHAnsi"/>
                <w:sz w:val="22"/>
                <w:szCs w:val="22"/>
              </w:rPr>
            </w:pPr>
          </w:p>
          <w:p w:rsidR="00EF29F9" w:rsidRDefault="00EF29F9" w:rsidP="00340BC2">
            <w:pPr>
              <w:rPr>
                <w:rFonts w:asciiTheme="minorHAnsi" w:hAnsiTheme="minorHAnsi"/>
                <w:sz w:val="22"/>
                <w:szCs w:val="22"/>
              </w:rPr>
            </w:pPr>
          </w:p>
          <w:p w:rsidR="00EF29F9" w:rsidRDefault="00EF29F9" w:rsidP="00340BC2">
            <w:pPr>
              <w:rPr>
                <w:rFonts w:asciiTheme="minorHAnsi" w:hAnsiTheme="minorHAnsi"/>
                <w:smallCaps w:val="0"/>
                <w:sz w:val="22"/>
                <w:szCs w:val="22"/>
              </w:rPr>
            </w:pPr>
          </w:p>
          <w:p w:rsidR="00EF29F9" w:rsidRDefault="00EF29F9" w:rsidP="00340BC2">
            <w:pPr>
              <w:rPr>
                <w:rFonts w:asciiTheme="minorHAnsi" w:hAnsiTheme="minorHAnsi"/>
                <w:smallCaps w:val="0"/>
                <w:sz w:val="22"/>
                <w:szCs w:val="22"/>
              </w:rPr>
            </w:pPr>
            <w:proofErr w:type="spellStart"/>
            <w:r>
              <w:rPr>
                <w:rFonts w:asciiTheme="minorHAnsi" w:hAnsiTheme="minorHAnsi"/>
                <w:smallCaps w:val="0"/>
                <w:sz w:val="22"/>
                <w:szCs w:val="22"/>
              </w:rPr>
              <w:t>Zsuzsan</w:t>
            </w:r>
            <w:proofErr w:type="spellEnd"/>
          </w:p>
          <w:p w:rsidR="00EF29F9" w:rsidRDefault="00EF29F9" w:rsidP="00340BC2">
            <w:pPr>
              <w:rPr>
                <w:rFonts w:asciiTheme="minorHAnsi" w:hAnsiTheme="minorHAnsi"/>
                <w:smallCaps w:val="0"/>
                <w:sz w:val="22"/>
                <w:szCs w:val="22"/>
              </w:rPr>
            </w:pPr>
          </w:p>
          <w:p w:rsidR="00EF29F9" w:rsidRDefault="00EF29F9" w:rsidP="00340BC2">
            <w:pPr>
              <w:rPr>
                <w:rFonts w:asciiTheme="minorHAnsi" w:hAnsiTheme="minorHAnsi"/>
                <w:smallCaps w:val="0"/>
                <w:sz w:val="22"/>
                <w:szCs w:val="22"/>
              </w:rPr>
            </w:pPr>
            <w:r>
              <w:rPr>
                <w:rFonts w:asciiTheme="minorHAnsi" w:hAnsiTheme="minorHAnsi"/>
                <w:smallCaps w:val="0"/>
                <w:sz w:val="22"/>
                <w:szCs w:val="22"/>
              </w:rPr>
              <w:t>Tamás</w:t>
            </w:r>
          </w:p>
          <w:p w:rsidR="00EF29F9" w:rsidRDefault="00EF29F9" w:rsidP="00340BC2">
            <w:pPr>
              <w:rPr>
                <w:rFonts w:asciiTheme="minorHAnsi" w:hAnsiTheme="minorHAnsi"/>
                <w:smallCaps w:val="0"/>
                <w:sz w:val="22"/>
                <w:szCs w:val="22"/>
              </w:rPr>
            </w:pPr>
          </w:p>
          <w:p w:rsidR="00EF29F9" w:rsidRDefault="00EF29F9" w:rsidP="00340BC2">
            <w:pPr>
              <w:rPr>
                <w:rFonts w:asciiTheme="minorHAnsi" w:hAnsiTheme="minorHAnsi"/>
                <w:smallCaps w:val="0"/>
                <w:sz w:val="22"/>
                <w:szCs w:val="22"/>
              </w:rPr>
            </w:pPr>
          </w:p>
          <w:p w:rsidR="00EF29F9" w:rsidRDefault="00EF29F9" w:rsidP="00340BC2">
            <w:pPr>
              <w:rPr>
                <w:rFonts w:asciiTheme="minorHAnsi" w:hAnsiTheme="minorHAnsi"/>
                <w:smallCaps w:val="0"/>
                <w:sz w:val="22"/>
                <w:szCs w:val="22"/>
              </w:rPr>
            </w:pPr>
          </w:p>
          <w:p w:rsidR="00EF29F9" w:rsidRDefault="00EF29F9" w:rsidP="00340BC2">
            <w:pPr>
              <w:rPr>
                <w:rFonts w:asciiTheme="minorHAnsi" w:hAnsiTheme="minorHAnsi"/>
                <w:smallCaps w:val="0"/>
                <w:sz w:val="22"/>
                <w:szCs w:val="22"/>
              </w:rPr>
            </w:pPr>
          </w:p>
          <w:p w:rsidR="00EF29F9" w:rsidRDefault="00EF29F9" w:rsidP="00340BC2">
            <w:pPr>
              <w:rPr>
                <w:rFonts w:asciiTheme="minorHAnsi" w:hAnsiTheme="minorHAnsi"/>
                <w:smallCaps w:val="0"/>
                <w:sz w:val="22"/>
                <w:szCs w:val="22"/>
              </w:rPr>
            </w:pPr>
          </w:p>
          <w:p w:rsidR="00EF29F9" w:rsidRDefault="00EF29F9" w:rsidP="00340BC2">
            <w:pPr>
              <w:rPr>
                <w:rFonts w:asciiTheme="minorHAnsi" w:hAnsiTheme="minorHAnsi"/>
                <w:smallCaps w:val="0"/>
                <w:sz w:val="22"/>
                <w:szCs w:val="22"/>
              </w:rPr>
            </w:pPr>
            <w:r>
              <w:rPr>
                <w:rFonts w:asciiTheme="minorHAnsi" w:hAnsiTheme="minorHAnsi"/>
                <w:smallCaps w:val="0"/>
                <w:sz w:val="22"/>
                <w:szCs w:val="22"/>
              </w:rPr>
              <w:t>Zoltán</w:t>
            </w:r>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Cecília</w:t>
            </w: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Gábor</w:t>
            </w: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Olívia</w:t>
            </w: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Ibolya</w:t>
            </w: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lastRenderedPageBreak/>
              <w:t>Katalin</w:t>
            </w:r>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Ilona</w:t>
            </w: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Katalin</w:t>
            </w:r>
          </w:p>
          <w:p w:rsidR="00EF29F9" w:rsidRPr="00C27768"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Gergely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C27768" w:rsidRDefault="00EF29F9" w:rsidP="00340BC2">
            <w:pPr>
              <w:spacing w:line="276" w:lineRule="auto"/>
              <w:rPr>
                <w:rFonts w:asciiTheme="minorHAnsi" w:hAnsiTheme="minorHAnsi"/>
                <w:bCs/>
                <w:smallCaps w:val="0"/>
                <w:color w:val="auto"/>
                <w:sz w:val="22"/>
                <w:szCs w:val="22"/>
              </w:rPr>
            </w:pPr>
          </w:p>
          <w:p w:rsidR="00EF29F9" w:rsidRPr="00C27768"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roofErr w:type="spellStart"/>
            <w:r w:rsidRPr="00C27768">
              <w:rPr>
                <w:rFonts w:asciiTheme="minorHAnsi" w:hAnsiTheme="minorHAnsi"/>
                <w:bCs/>
                <w:smallCaps w:val="0"/>
                <w:color w:val="auto"/>
                <w:sz w:val="22"/>
                <w:szCs w:val="22"/>
              </w:rPr>
              <w:t>Bardiné</w:t>
            </w:r>
            <w:proofErr w:type="spellEnd"/>
            <w:r>
              <w:rPr>
                <w:rFonts w:asciiTheme="minorHAnsi" w:hAnsiTheme="minorHAnsi"/>
                <w:bCs/>
                <w:smallCaps w:val="0"/>
                <w:color w:val="auto"/>
                <w:sz w:val="22"/>
                <w:szCs w:val="22"/>
              </w:rPr>
              <w:t xml:space="preserve"> Dózsa</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Castiglione</w:t>
            </w:r>
            <w:proofErr w:type="spellEnd"/>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Galgócziné</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Gazsóné </w:t>
            </w:r>
            <w:proofErr w:type="spellStart"/>
            <w:r>
              <w:rPr>
                <w:rFonts w:asciiTheme="minorHAnsi" w:hAnsiTheme="minorHAnsi"/>
                <w:bCs/>
                <w:smallCaps w:val="0"/>
                <w:color w:val="auto"/>
                <w:sz w:val="22"/>
                <w:szCs w:val="22"/>
              </w:rPr>
              <w:t>Radnóthy</w:t>
            </w:r>
            <w:proofErr w:type="spellEnd"/>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Kiss</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Moravecz</w:t>
            </w:r>
            <w:proofErr w:type="spellEnd"/>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Simoncsicsné</w:t>
            </w:r>
            <w:proofErr w:type="spellEnd"/>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Tóth</w:t>
            </w:r>
          </w:p>
          <w:p w:rsidR="00EF29F9" w:rsidRPr="00C27768"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Végváriné</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Anita</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Lászl</w:t>
            </w:r>
            <w:proofErr w:type="spellEnd"/>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Éva</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Lajosné</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Mikl</w:t>
            </w:r>
            <w:r>
              <w:rPr>
                <w:rFonts w:asciiTheme="minorHAnsi" w:hAnsiTheme="minorHAnsi"/>
                <w:bCs/>
                <w:smallCaps w:val="0"/>
                <w:color w:val="auto"/>
                <w:sz w:val="22"/>
                <w:szCs w:val="22"/>
              </w:rPr>
              <w:lastRenderedPageBreak/>
              <w:t>ósné</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Haász</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Jáno</w:t>
            </w:r>
            <w:proofErr w:type="spellEnd"/>
          </w:p>
          <w:p w:rsidR="00EF29F9" w:rsidRPr="00C27768"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Balogh</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Cecília</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Judit</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Pr="00C27768"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Anikó</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lastRenderedPageBreak/>
              <w:t>Leitner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Nagy </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Almási</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Sági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Petrás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Tátrai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Fodor </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Vulma</w:t>
            </w:r>
            <w:proofErr w:type="spellEnd"/>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Szilass</w:t>
            </w:r>
            <w:proofErr w:type="spellEnd"/>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Dalkó</w:t>
            </w:r>
            <w:proofErr w:type="spellEnd"/>
            <w:r>
              <w:rPr>
                <w:rFonts w:asciiTheme="minorHAnsi" w:hAnsiTheme="minorHAnsi"/>
                <w:bCs/>
                <w:smallCaps w:val="0"/>
                <w:color w:val="auto"/>
                <w:sz w:val="22"/>
                <w:szCs w:val="22"/>
              </w:rPr>
              <w:t xml:space="preserve">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Tar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Dudás</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Merta</w:t>
            </w:r>
            <w:proofErr w:type="spellEnd"/>
            <w:r>
              <w:rPr>
                <w:rFonts w:asciiTheme="minorHAnsi" w:hAnsiTheme="minorHAnsi"/>
                <w:bCs/>
                <w:smallCaps w:val="0"/>
                <w:color w:val="auto"/>
                <w:sz w:val="22"/>
                <w:szCs w:val="22"/>
              </w:rPr>
              <w:t xml:space="preserve">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Varga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Kiszely</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Gulyás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Kiss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Bertalan</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György</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Mrzyglód</w:t>
            </w:r>
            <w:proofErr w:type="spellEnd"/>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Badács</w:t>
            </w:r>
            <w:proofErr w:type="spellEnd"/>
            <w:r>
              <w:rPr>
                <w:rFonts w:asciiTheme="minorHAnsi" w:hAnsiTheme="minorHAnsi"/>
                <w:bCs/>
                <w:smallCaps w:val="0"/>
                <w:color w:val="auto"/>
                <w:sz w:val="22"/>
                <w:szCs w:val="22"/>
              </w:rPr>
              <w:t xml:space="preserve">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Markovics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Végh</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Kollár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Juhász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Bacskai</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Ádám</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Kovács </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Paládi</w:t>
            </w:r>
            <w:proofErr w:type="spellEnd"/>
            <w:r>
              <w:rPr>
                <w:rFonts w:asciiTheme="minorHAnsi" w:hAnsiTheme="minorHAnsi"/>
                <w:bCs/>
                <w:smallCaps w:val="0"/>
                <w:color w:val="auto"/>
                <w:sz w:val="22"/>
                <w:szCs w:val="22"/>
              </w:rPr>
              <w:t xml:space="preserve">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lastRenderedPageBreak/>
              <w:t>Haraszti</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Rohánszk</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Szabó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Enyedi </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Cservenk</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Bogdán </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Marczis</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Márkus</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Leitner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Molnár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Simon </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Jeges</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Szirota</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Haraszti</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Ledinger</w:t>
            </w:r>
            <w:proofErr w:type="spellEnd"/>
          </w:p>
          <w:p w:rsidR="00EF29F9" w:rsidRDefault="00EF29F9" w:rsidP="00340BC2">
            <w:pPr>
              <w:spacing w:line="276" w:lineRule="auto"/>
              <w:rPr>
                <w:rFonts w:asciiTheme="minorHAnsi" w:hAnsiTheme="minorHAnsi"/>
                <w:bCs/>
                <w:smallCaps w:val="0"/>
                <w:color w:val="auto"/>
                <w:sz w:val="22"/>
                <w:szCs w:val="22"/>
              </w:rPr>
            </w:pPr>
          </w:p>
          <w:p w:rsidR="00EF29F9" w:rsidRPr="00C27768" w:rsidRDefault="00EF29F9" w:rsidP="00340BC2">
            <w:pPr>
              <w:spacing w:line="276" w:lineRule="auto"/>
              <w:rPr>
                <w:rFonts w:asciiTheme="minorHAnsi" w:hAnsiTheme="minorHAnsi"/>
                <w:bCs/>
                <w:smallCaps w:val="0"/>
                <w:color w:val="auto"/>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lastRenderedPageBreak/>
              <w:t>Magdol</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Mária</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Magdol</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Anikó</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Zsuzsa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Mária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Rozália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Anna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Klára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Zsuzsa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Márta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Mária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Mária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Mária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Gizella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Teréz</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Nóra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Bíborka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Zsuzsa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Katalin</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Juliann</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Jolán</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Anna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Borbál</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Borbál</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Éva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Teréz</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Borbál</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Tamara</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lastRenderedPageBreak/>
              <w:t>Magdol</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Ilona</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Erzsébe</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Júlia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Anna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Ágnes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Éva</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Magdol</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Margit</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Zsuzsa</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Erzsébe</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Mária</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Anna</w:t>
            </w:r>
          </w:p>
          <w:p w:rsidR="00EF29F9" w:rsidRPr="00C27768"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Anikó</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sz w:val="22"/>
                <w:szCs w:val="22"/>
              </w:rPr>
            </w:pPr>
          </w:p>
          <w:p w:rsidR="00EF29F9" w:rsidRDefault="00EF29F9" w:rsidP="00340BC2">
            <w:pPr>
              <w:spacing w:line="276" w:lineRule="auto"/>
              <w:rPr>
                <w:rFonts w:asciiTheme="minorHAnsi" w:hAnsiTheme="minorHAnsi"/>
                <w:sz w:val="22"/>
                <w:szCs w:val="22"/>
              </w:rPr>
            </w:pPr>
          </w:p>
          <w:p w:rsidR="00EF29F9" w:rsidRDefault="00EF29F9" w:rsidP="00340BC2">
            <w:pPr>
              <w:spacing w:line="276" w:lineRule="auto"/>
              <w:rPr>
                <w:rFonts w:asciiTheme="minorHAnsi" w:hAnsiTheme="minorHAnsi"/>
                <w:sz w:val="22"/>
                <w:szCs w:val="22"/>
              </w:rPr>
            </w:pPr>
          </w:p>
          <w:p w:rsidR="00EF29F9" w:rsidRDefault="00EF29F9" w:rsidP="00340BC2">
            <w:pPr>
              <w:spacing w:line="276" w:lineRule="auto"/>
              <w:rPr>
                <w:rFonts w:asciiTheme="minorHAnsi" w:hAnsiTheme="minorHAnsi"/>
                <w:smallCaps w:val="0"/>
                <w:sz w:val="22"/>
                <w:szCs w:val="22"/>
              </w:rPr>
            </w:pPr>
            <w:r w:rsidRPr="00F42DCC">
              <w:rPr>
                <w:rFonts w:asciiTheme="minorHAnsi" w:hAnsiTheme="minorHAnsi"/>
                <w:smallCaps w:val="0"/>
                <w:sz w:val="22"/>
                <w:szCs w:val="22"/>
              </w:rPr>
              <w:t>Anna</w:t>
            </w:r>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Olga</w:t>
            </w: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roofErr w:type="spellStart"/>
            <w:r>
              <w:rPr>
                <w:rFonts w:asciiTheme="minorHAnsi" w:hAnsiTheme="minorHAnsi"/>
                <w:smallCaps w:val="0"/>
                <w:sz w:val="22"/>
                <w:szCs w:val="22"/>
              </w:rPr>
              <w:t>Zsuzsan</w:t>
            </w:r>
            <w:proofErr w:type="spellEnd"/>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Mária</w:t>
            </w: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proofErr w:type="spellStart"/>
            <w:r>
              <w:rPr>
                <w:rFonts w:asciiTheme="minorHAnsi" w:hAnsiTheme="minorHAnsi"/>
                <w:smallCaps w:val="0"/>
                <w:sz w:val="22"/>
                <w:szCs w:val="22"/>
              </w:rPr>
              <w:t>Erzsébe</w:t>
            </w:r>
            <w:proofErr w:type="spellEnd"/>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Anna</w:t>
            </w:r>
          </w:p>
          <w:p w:rsidR="00EF29F9" w:rsidRDefault="00EF29F9" w:rsidP="00340BC2">
            <w:pPr>
              <w:spacing w:line="276" w:lineRule="auto"/>
              <w:rPr>
                <w:rFonts w:asciiTheme="minorHAnsi" w:hAnsiTheme="minorHAnsi"/>
                <w:smallCaps w:val="0"/>
                <w:sz w:val="22"/>
                <w:szCs w:val="22"/>
              </w:rPr>
            </w:pPr>
          </w:p>
          <w:p w:rsidR="00EF29F9"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Cecília</w:t>
            </w:r>
          </w:p>
          <w:p w:rsidR="00EF29F9" w:rsidRDefault="00EF29F9" w:rsidP="00340BC2">
            <w:pPr>
              <w:spacing w:line="276" w:lineRule="auto"/>
              <w:rPr>
                <w:rFonts w:asciiTheme="minorHAnsi" w:hAnsiTheme="minorHAnsi"/>
                <w:smallCaps w:val="0"/>
                <w:sz w:val="22"/>
                <w:szCs w:val="22"/>
              </w:rPr>
            </w:pPr>
          </w:p>
          <w:p w:rsidR="00EF29F9" w:rsidRPr="00F42DCC" w:rsidRDefault="00EF29F9" w:rsidP="00340BC2">
            <w:pPr>
              <w:spacing w:line="276" w:lineRule="auto"/>
              <w:rPr>
                <w:rFonts w:asciiTheme="minorHAnsi" w:hAnsiTheme="minorHAnsi"/>
                <w:smallCaps w:val="0"/>
                <w:sz w:val="22"/>
                <w:szCs w:val="22"/>
              </w:rPr>
            </w:pPr>
            <w:r>
              <w:rPr>
                <w:rFonts w:asciiTheme="minorHAnsi" w:hAnsiTheme="minorHAnsi"/>
                <w:smallCaps w:val="0"/>
                <w:sz w:val="22"/>
                <w:szCs w:val="22"/>
              </w:rPr>
              <w:t>Klára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C27768"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  1955.08.14.</w:t>
            </w:r>
          </w:p>
          <w:p w:rsidR="00EF29F9" w:rsidRPr="00C27768"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 xml:space="preserve">  1962.06.29.</w:t>
            </w:r>
          </w:p>
          <w:tbl>
            <w:tblPr>
              <w:tblW w:w="1320" w:type="dxa"/>
              <w:tblLayout w:type="fixed"/>
              <w:tblCellMar>
                <w:left w:w="70" w:type="dxa"/>
                <w:right w:w="70" w:type="dxa"/>
              </w:tblCellMar>
              <w:tblLook w:val="04A0"/>
            </w:tblPr>
            <w:tblGrid>
              <w:gridCol w:w="1320"/>
            </w:tblGrid>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rPr>
                      <w:rFonts w:asciiTheme="minorHAnsi" w:hAnsiTheme="minorHAnsi"/>
                      <w:smallCaps w:val="0"/>
                      <w:color w:val="auto"/>
                      <w:sz w:val="22"/>
                      <w:szCs w:val="22"/>
                    </w:rPr>
                  </w:pPr>
                  <w:r w:rsidRPr="006F5CA8">
                    <w:rPr>
                      <w:rFonts w:asciiTheme="minorHAnsi" w:hAnsiTheme="minorHAnsi"/>
                      <w:smallCaps w:val="0"/>
                      <w:color w:val="auto"/>
                      <w:sz w:val="22"/>
                      <w:szCs w:val="22"/>
                    </w:rPr>
                    <w:t>1967.01.20.</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1979.04.10.</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1977.04.14.</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1980.10.07.</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1957.01.13.</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1971.09.30.</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1953.08.02.</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1967.03.05.</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1974.05.15.</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1980.06.30.</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1959.04.03.</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1965.11.03.</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1978.09.13.</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1963.03.07.</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1964.05.16.</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1970.11.01.</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1983.11.03.</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1976.06.01.</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1976.04.29.</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1970.05.27.</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1962.04.06.</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1967.10.31.</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1964.06.13.</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1958.08.12.</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1969.11.02.</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1961.08.31.</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lastRenderedPageBreak/>
                    <w:t>1960.04.15.</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1968.01.20.</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1982.06.29.</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1978.06.02.</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1966.10.23.</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1987.11.17.</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1984.10.11.</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1984.09.25.</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1960.08.12.</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center"/>
                    <w:rPr>
                      <w:rFonts w:asciiTheme="minorHAnsi" w:hAnsiTheme="minorHAnsi"/>
                      <w:smallCaps w:val="0"/>
                      <w:color w:val="auto"/>
                      <w:sz w:val="22"/>
                      <w:szCs w:val="22"/>
                    </w:rPr>
                  </w:pP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1980.06.09.</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1980.02.22.</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1974.03.14.</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1981.06.28.</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1950.03.09.</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1975.09.03.</w:t>
                  </w:r>
                </w:p>
              </w:tc>
            </w:tr>
            <w:tr w:rsidR="00EF29F9" w:rsidRPr="006F5CA8" w:rsidTr="00340BC2">
              <w:trPr>
                <w:trHeight w:val="300"/>
              </w:trPr>
              <w:tc>
                <w:tcPr>
                  <w:tcW w:w="1320" w:type="dxa"/>
                  <w:tcBorders>
                    <w:top w:val="nil"/>
                    <w:left w:val="nil"/>
                    <w:bottom w:val="nil"/>
                    <w:right w:val="nil"/>
                  </w:tcBorders>
                  <w:shd w:val="clear" w:color="auto" w:fill="auto"/>
                  <w:noWrap/>
                  <w:vAlign w:val="bottom"/>
                  <w:hideMark/>
                </w:tcPr>
                <w:p w:rsidR="00EF29F9" w:rsidRPr="006F5CA8" w:rsidRDefault="00EF29F9" w:rsidP="00340BC2">
                  <w:pPr>
                    <w:spacing w:line="276" w:lineRule="auto"/>
                    <w:jc w:val="right"/>
                    <w:rPr>
                      <w:rFonts w:asciiTheme="minorHAnsi" w:hAnsiTheme="minorHAnsi"/>
                      <w:smallCaps w:val="0"/>
                      <w:color w:val="auto"/>
                      <w:sz w:val="22"/>
                      <w:szCs w:val="22"/>
                    </w:rPr>
                  </w:pPr>
                  <w:r w:rsidRPr="006F5CA8">
                    <w:rPr>
                      <w:rFonts w:asciiTheme="minorHAnsi" w:hAnsiTheme="minorHAnsi"/>
                      <w:smallCaps w:val="0"/>
                      <w:color w:val="auto"/>
                      <w:sz w:val="22"/>
                      <w:szCs w:val="22"/>
                    </w:rPr>
                    <w:t>1975.11.22.</w:t>
                  </w:r>
                </w:p>
              </w:tc>
            </w:tr>
          </w:tbl>
          <w:p w:rsidR="00EF29F9" w:rsidRPr="00C27768" w:rsidRDefault="00EF29F9" w:rsidP="00340BC2">
            <w:pPr>
              <w:spacing w:line="276" w:lineRule="auto"/>
              <w:rPr>
                <w:rFonts w:asciiTheme="minorHAnsi" w:hAnsiTheme="minorHAnsi"/>
                <w:bCs/>
                <w:smallCaps w:val="0"/>
                <w:color w:val="auto"/>
                <w:sz w:val="22"/>
                <w:szCs w:val="22"/>
              </w:rPr>
            </w:pP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Pr="00C27768"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lastRenderedPageBreak/>
              <w:t>Budapest</w:t>
            </w:r>
          </w:p>
          <w:tbl>
            <w:tblPr>
              <w:tblW w:w="2140" w:type="dxa"/>
              <w:tblLayout w:type="fixed"/>
              <w:tblCellMar>
                <w:left w:w="70" w:type="dxa"/>
                <w:right w:w="70" w:type="dxa"/>
              </w:tblCellMar>
              <w:tblLook w:val="04A0"/>
            </w:tblPr>
            <w:tblGrid>
              <w:gridCol w:w="2140"/>
            </w:tblGrid>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Nagykáta</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Kisvárda</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Pr>
                      <w:rFonts w:asciiTheme="minorHAnsi" w:hAnsiTheme="minorHAnsi"/>
                      <w:smallCaps w:val="0"/>
                      <w:color w:val="auto"/>
                      <w:sz w:val="22"/>
                      <w:szCs w:val="22"/>
                    </w:rPr>
                    <w:t>De</w:t>
                  </w:r>
                  <w:r w:rsidRPr="00E21DDF">
                    <w:rPr>
                      <w:rFonts w:asciiTheme="minorHAnsi" w:hAnsiTheme="minorHAnsi"/>
                      <w:smallCaps w:val="0"/>
                      <w:color w:val="auto"/>
                      <w:sz w:val="22"/>
                      <w:szCs w:val="22"/>
                    </w:rPr>
                    <w:t>brecen</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Balassagyarmat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Ajka</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Pápa</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 VIII. kerület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Vác</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Veszprém</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Balassagyarmat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Szeged</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Debrecen</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 VIII. kerület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Nyíregyháza</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Moszkva</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Szolnok</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Karcag</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Kiskőrös</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lastRenderedPageBreak/>
                    <w:t>Vásárosnamény</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New York</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Ilona</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Kemecse</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Tiszaug</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Zalaegerszeg</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Eger</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Margit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 IX. kerület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 IX. kerület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 XXI. kerület</w:t>
                  </w:r>
                </w:p>
              </w:tc>
            </w:tr>
            <w:tr w:rsidR="00EF29F9" w:rsidRPr="00E21DDF" w:rsidTr="00340BC2">
              <w:trPr>
                <w:trHeight w:val="300"/>
              </w:trPr>
              <w:tc>
                <w:tcPr>
                  <w:tcW w:w="2140" w:type="dxa"/>
                  <w:tcBorders>
                    <w:top w:val="nil"/>
                    <w:left w:val="nil"/>
                    <w:bottom w:val="nil"/>
                    <w:right w:val="nil"/>
                  </w:tcBorders>
                  <w:shd w:val="clear" w:color="auto" w:fill="auto"/>
                  <w:noWrap/>
                  <w:vAlign w:val="bottom"/>
                  <w:hideMark/>
                </w:tcPr>
                <w:p w:rsidR="00EF29F9" w:rsidRPr="00E21DDF" w:rsidRDefault="00EF29F9" w:rsidP="00340BC2">
                  <w:pPr>
                    <w:spacing w:line="276" w:lineRule="auto"/>
                    <w:rPr>
                      <w:rFonts w:asciiTheme="minorHAnsi" w:hAnsiTheme="minorHAnsi"/>
                      <w:smallCaps w:val="0"/>
                      <w:color w:val="auto"/>
                      <w:sz w:val="22"/>
                      <w:szCs w:val="22"/>
                    </w:rPr>
                  </w:pPr>
                  <w:r w:rsidRPr="00E21DDF">
                    <w:rPr>
                      <w:rFonts w:asciiTheme="minorHAnsi" w:hAnsiTheme="minorHAnsi"/>
                      <w:smallCaps w:val="0"/>
                      <w:color w:val="auto"/>
                      <w:sz w:val="22"/>
                      <w:szCs w:val="22"/>
                    </w:rPr>
                    <w:t>Budapest</w:t>
                  </w:r>
                </w:p>
              </w:tc>
            </w:tr>
          </w:tbl>
          <w:p w:rsidR="00EF29F9" w:rsidRPr="00C27768" w:rsidRDefault="00EF29F9" w:rsidP="00340BC2">
            <w:pPr>
              <w:spacing w:line="276" w:lineRule="auto"/>
              <w:rPr>
                <w:rFonts w:asciiTheme="minorHAnsi" w:hAnsiTheme="minorHAnsi"/>
                <w:bCs/>
                <w:smallCaps w:val="0"/>
                <w:color w:val="auto"/>
                <w:sz w:val="22"/>
                <w:szCs w:val="22"/>
              </w:rPr>
            </w:pPr>
          </w:p>
        </w:tc>
        <w:tc>
          <w:tcPr>
            <w:tcW w:w="1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lastRenderedPageBreak/>
              <w:t>Igazgató</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Ig. h.</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Karbant</w:t>
            </w:r>
            <w:proofErr w:type="spellEnd"/>
            <w:r>
              <w:rPr>
                <w:rFonts w:asciiTheme="minorHAnsi" w:hAnsiTheme="minorHAnsi"/>
                <w:bCs/>
                <w:smallCaps w:val="0"/>
                <w:color w:val="auto"/>
                <w:sz w:val="22"/>
                <w:szCs w:val="22"/>
              </w:rPr>
              <w:t>.</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GYES</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tanár</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tanár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Portás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titkár</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tanár</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tanár</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nev.tanár</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takarító</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Portás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portás</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tanár</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könvtáros</w:t>
            </w:r>
            <w:proofErr w:type="spellEnd"/>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nev.tanár</w:t>
            </w:r>
            <w:proofErr w:type="spellEnd"/>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nev.tanár</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GYES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karbantartó</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nev.tanár</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karbantartó</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portás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portás</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tanár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portás</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nev.tanár</w:t>
            </w:r>
            <w:proofErr w:type="spellEnd"/>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portás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takarító</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lastRenderedPageBreak/>
              <w:t>portás</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titkár</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xml:space="preserve"> tanár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portás</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rendsz.gazd</w:t>
            </w:r>
            <w:proofErr w:type="spellEnd"/>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nev.tanár</w:t>
            </w:r>
            <w:proofErr w:type="spellEnd"/>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nev.tanár</w:t>
            </w:r>
            <w:proofErr w:type="spellEnd"/>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xml:space="preserve"> tanár</w:t>
            </w:r>
          </w:p>
          <w:p w:rsidR="00EF29F9" w:rsidRDefault="00EF29F9" w:rsidP="00340BC2">
            <w:pPr>
              <w:spacing w:line="276" w:lineRule="auto"/>
              <w:rPr>
                <w:rFonts w:asciiTheme="minorHAnsi" w:hAnsiTheme="minorHAnsi"/>
                <w:bCs/>
                <w:smallCaps w:val="0"/>
                <w:color w:val="auto"/>
                <w:sz w:val="22"/>
                <w:szCs w:val="22"/>
              </w:rPr>
            </w:pP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xml:space="preserve"> tanár</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xml:space="preserve"> tanár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takarító</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xml:space="preserve"> tanár</w:t>
            </w:r>
          </w:p>
          <w:p w:rsidR="00EF29F9" w:rsidRDefault="00EF29F9" w:rsidP="00340BC2">
            <w:pPr>
              <w:spacing w:line="276" w:lineRule="auto"/>
              <w:rPr>
                <w:rFonts w:asciiTheme="minorHAnsi" w:hAnsiTheme="minorHAnsi"/>
                <w:bCs/>
                <w:smallCaps w:val="0"/>
                <w:color w:val="auto"/>
                <w:sz w:val="22"/>
                <w:szCs w:val="22"/>
              </w:rPr>
            </w:pPr>
            <w:r>
              <w:rPr>
                <w:rFonts w:asciiTheme="minorHAnsi" w:hAnsiTheme="minorHAnsi"/>
                <w:bCs/>
                <w:smallCaps w:val="0"/>
                <w:color w:val="auto"/>
                <w:sz w:val="22"/>
                <w:szCs w:val="22"/>
              </w:rPr>
              <w:t>takarító</w:t>
            </w:r>
          </w:p>
          <w:p w:rsidR="00EF29F9"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xml:space="preserve"> tanár</w:t>
            </w:r>
          </w:p>
          <w:p w:rsidR="00EF29F9" w:rsidRPr="00C27768" w:rsidRDefault="00EF29F9" w:rsidP="00340BC2">
            <w:pPr>
              <w:spacing w:line="276" w:lineRule="auto"/>
              <w:rPr>
                <w:rFonts w:asciiTheme="minorHAnsi" w:hAnsiTheme="minorHAnsi"/>
                <w:bCs/>
                <w:smallCaps w:val="0"/>
                <w:color w:val="auto"/>
                <w:sz w:val="22"/>
                <w:szCs w:val="22"/>
              </w:rPr>
            </w:pPr>
            <w:proofErr w:type="spellStart"/>
            <w:r>
              <w:rPr>
                <w:rFonts w:asciiTheme="minorHAnsi" w:hAnsiTheme="minorHAnsi"/>
                <w:bCs/>
                <w:smallCaps w:val="0"/>
                <w:color w:val="auto"/>
                <w:sz w:val="22"/>
                <w:szCs w:val="22"/>
              </w:rPr>
              <w:t>nev</w:t>
            </w:r>
            <w:proofErr w:type="spellEnd"/>
            <w:r>
              <w:rPr>
                <w:rFonts w:asciiTheme="minorHAnsi" w:hAnsiTheme="minorHAnsi"/>
                <w:bCs/>
                <w:smallCaps w:val="0"/>
                <w:color w:val="auto"/>
                <w:sz w:val="22"/>
                <w:szCs w:val="22"/>
              </w:rPr>
              <w:t xml:space="preserve"> tanár</w:t>
            </w:r>
          </w:p>
        </w:tc>
      </w:tr>
    </w:tbl>
    <w:p w:rsidR="00EF29F9" w:rsidRDefault="00EF29F9" w:rsidP="00E63D1A">
      <w:pPr>
        <w:spacing w:after="200"/>
        <w:textAlignment w:val="baseline"/>
        <w:rPr>
          <w:rFonts w:ascii="Times New Roman" w:hAnsi="Times New Roman"/>
          <w:b/>
          <w:smallCaps w:val="0"/>
          <w:sz w:val="24"/>
          <w:szCs w:val="24"/>
        </w:rPr>
      </w:pPr>
    </w:p>
    <w:p w:rsidR="00EF29F9" w:rsidRDefault="00EF29F9" w:rsidP="00E63D1A">
      <w:pPr>
        <w:spacing w:after="200"/>
        <w:textAlignment w:val="baseline"/>
        <w:rPr>
          <w:rFonts w:ascii="Times New Roman" w:hAnsi="Times New Roman"/>
          <w:b/>
          <w:smallCaps w:val="0"/>
          <w:sz w:val="24"/>
          <w:szCs w:val="24"/>
        </w:rPr>
      </w:pPr>
    </w:p>
    <w:p w:rsidR="00EF29F9" w:rsidRDefault="00EF29F9" w:rsidP="00E63D1A">
      <w:pPr>
        <w:spacing w:after="200"/>
        <w:textAlignment w:val="baseline"/>
        <w:rPr>
          <w:rFonts w:ascii="Times New Roman" w:hAnsi="Times New Roman"/>
          <w:b/>
          <w:smallCaps w:val="0"/>
          <w:sz w:val="24"/>
          <w:szCs w:val="24"/>
        </w:rPr>
      </w:pPr>
    </w:p>
    <w:p w:rsidR="00EF29F9" w:rsidRDefault="00EF29F9" w:rsidP="00E63D1A">
      <w:pPr>
        <w:spacing w:after="200"/>
        <w:textAlignment w:val="baseline"/>
        <w:rPr>
          <w:rFonts w:ascii="Times New Roman" w:hAnsi="Times New Roman"/>
          <w:b/>
          <w:smallCaps w:val="0"/>
          <w:sz w:val="24"/>
          <w:szCs w:val="24"/>
        </w:rPr>
      </w:pPr>
    </w:p>
    <w:p w:rsidR="00EF29F9" w:rsidRDefault="00EF29F9" w:rsidP="00E63D1A">
      <w:pPr>
        <w:spacing w:after="200"/>
        <w:textAlignment w:val="baseline"/>
        <w:rPr>
          <w:rFonts w:ascii="Times New Roman" w:hAnsi="Times New Roman"/>
          <w:b/>
          <w:smallCaps w:val="0"/>
          <w:sz w:val="24"/>
          <w:szCs w:val="24"/>
        </w:rPr>
      </w:pPr>
    </w:p>
    <w:p w:rsidR="00EF29F9" w:rsidRDefault="00EF29F9" w:rsidP="00E63D1A">
      <w:pPr>
        <w:spacing w:after="200"/>
        <w:textAlignment w:val="baseline"/>
        <w:rPr>
          <w:rFonts w:ascii="Times New Roman" w:hAnsi="Times New Roman"/>
          <w:b/>
          <w:smallCaps w:val="0"/>
          <w:sz w:val="24"/>
          <w:szCs w:val="24"/>
        </w:rPr>
      </w:pPr>
    </w:p>
    <w:p w:rsidR="006A639D" w:rsidRDefault="006A639D" w:rsidP="006A639D">
      <w:pPr>
        <w:rPr>
          <w:rFonts w:ascii="Times New Roman"/>
        </w:rPr>
      </w:pPr>
    </w:p>
    <w:p w:rsidR="006A639D" w:rsidRDefault="006A639D" w:rsidP="006A639D">
      <w:pPr>
        <w:rPr>
          <w:rFonts w:ascii="Times New Roman"/>
        </w:rPr>
      </w:pPr>
    </w:p>
    <w:tbl>
      <w:tblPr>
        <w:tblStyle w:val="TableNormal"/>
        <w:tblW w:w="13992" w:type="dxa"/>
        <w:tblInd w:w="43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442"/>
        <w:gridCol w:w="1392"/>
        <w:gridCol w:w="1984"/>
        <w:gridCol w:w="1843"/>
        <w:gridCol w:w="4843"/>
        <w:gridCol w:w="2488"/>
      </w:tblGrid>
      <w:tr w:rsidR="006A639D" w:rsidTr="00FE2FEC">
        <w:trPr>
          <w:trHeight w:val="264"/>
        </w:trPr>
        <w:tc>
          <w:tcPr>
            <w:tcW w:w="13992" w:type="dxa"/>
            <w:gridSpan w:val="6"/>
            <w:tcBorders>
              <w:left w:val="single" w:sz="4" w:space="0" w:color="000009"/>
              <w:right w:val="single" w:sz="4" w:space="0" w:color="000009"/>
            </w:tcBorders>
          </w:tcPr>
          <w:p w:rsidR="006A639D" w:rsidRDefault="006A639D" w:rsidP="00FE2FEC">
            <w:pPr>
              <w:pStyle w:val="TableParagraph"/>
              <w:spacing w:before="1" w:line="244" w:lineRule="exact"/>
              <w:ind w:left="4902" w:right="4889"/>
              <w:jc w:val="center"/>
              <w:rPr>
                <w:b/>
              </w:rPr>
            </w:pPr>
            <w:proofErr w:type="spellStart"/>
            <w:r>
              <w:rPr>
                <w:b/>
                <w:w w:val="95"/>
              </w:rPr>
              <w:t>Sikertelen</w:t>
            </w:r>
            <w:proofErr w:type="spellEnd"/>
            <w:r>
              <w:rPr>
                <w:b/>
                <w:w w:val="95"/>
              </w:rPr>
              <w:t xml:space="preserve">   </w:t>
            </w:r>
            <w:proofErr w:type="spellStart"/>
            <w:r>
              <w:rPr>
                <w:b/>
                <w:w w:val="95"/>
              </w:rPr>
              <w:t>kapcsolatfelvételek</w:t>
            </w:r>
            <w:proofErr w:type="spellEnd"/>
            <w:r>
              <w:rPr>
                <w:b/>
                <w:spacing w:val="43"/>
                <w:w w:val="95"/>
              </w:rPr>
              <w:t xml:space="preserve"> </w:t>
            </w:r>
            <w:r>
              <w:rPr>
                <w:b/>
                <w:w w:val="95"/>
              </w:rPr>
              <w:t>(</w:t>
            </w:r>
            <w:proofErr w:type="spellStart"/>
            <w:r>
              <w:rPr>
                <w:b/>
                <w:w w:val="95"/>
              </w:rPr>
              <w:t>hozzátartozók</w:t>
            </w:r>
            <w:proofErr w:type="spellEnd"/>
            <w:r>
              <w:rPr>
                <w:b/>
                <w:w w:val="95"/>
              </w:rPr>
              <w:t>)</w:t>
            </w:r>
          </w:p>
        </w:tc>
      </w:tr>
      <w:tr w:rsidR="006A639D" w:rsidTr="00FE2FEC">
        <w:trPr>
          <w:trHeight w:val="801"/>
        </w:trPr>
        <w:tc>
          <w:tcPr>
            <w:tcW w:w="1442" w:type="dxa"/>
            <w:tcBorders>
              <w:left w:val="single" w:sz="4" w:space="0" w:color="000009"/>
              <w:right w:val="single" w:sz="4" w:space="0" w:color="000009"/>
            </w:tcBorders>
          </w:tcPr>
          <w:p w:rsidR="006A639D" w:rsidRDefault="006A639D" w:rsidP="00FE2FEC">
            <w:pPr>
              <w:pStyle w:val="TableParagraph"/>
            </w:pPr>
          </w:p>
          <w:p w:rsidR="006A639D" w:rsidRDefault="006A639D" w:rsidP="00FE2FEC">
            <w:pPr>
              <w:pStyle w:val="TableParagraph"/>
              <w:ind w:left="322" w:right="306"/>
              <w:jc w:val="center"/>
              <w:rPr>
                <w:b/>
              </w:rPr>
            </w:pPr>
            <w:proofErr w:type="spellStart"/>
            <w:r>
              <w:rPr>
                <w:b/>
              </w:rPr>
              <w:t>Sorszám</w:t>
            </w:r>
            <w:proofErr w:type="spellEnd"/>
          </w:p>
        </w:tc>
        <w:tc>
          <w:tcPr>
            <w:tcW w:w="1392" w:type="dxa"/>
            <w:tcBorders>
              <w:left w:val="single" w:sz="4" w:space="0" w:color="000009"/>
              <w:right w:val="single" w:sz="4" w:space="0" w:color="000009"/>
            </w:tcBorders>
          </w:tcPr>
          <w:p w:rsidR="006A639D" w:rsidRDefault="006A639D" w:rsidP="00FE2FEC">
            <w:pPr>
              <w:pStyle w:val="TableParagraph"/>
            </w:pPr>
          </w:p>
          <w:p w:rsidR="006A639D" w:rsidRDefault="006A639D" w:rsidP="00FE2FEC">
            <w:pPr>
              <w:pStyle w:val="TableParagraph"/>
              <w:ind w:left="739"/>
              <w:rPr>
                <w:b/>
              </w:rPr>
            </w:pPr>
            <w:proofErr w:type="spellStart"/>
            <w:r>
              <w:rPr>
                <w:b/>
              </w:rPr>
              <w:t>Hozzátartozó</w:t>
            </w:r>
            <w:proofErr w:type="spellEnd"/>
            <w:r>
              <w:rPr>
                <w:b/>
                <w:spacing w:val="-31"/>
              </w:rPr>
              <w:t xml:space="preserve"> </w:t>
            </w:r>
            <w:proofErr w:type="spellStart"/>
            <w:r>
              <w:rPr>
                <w:b/>
              </w:rPr>
              <w:t>neve</w:t>
            </w:r>
            <w:proofErr w:type="spellEnd"/>
          </w:p>
        </w:tc>
        <w:tc>
          <w:tcPr>
            <w:tcW w:w="1984" w:type="dxa"/>
            <w:tcBorders>
              <w:left w:val="single" w:sz="4" w:space="0" w:color="000009"/>
              <w:right w:val="single" w:sz="4" w:space="0" w:color="000009"/>
            </w:tcBorders>
          </w:tcPr>
          <w:p w:rsidR="006A639D" w:rsidRDefault="006A639D" w:rsidP="00FE2FEC">
            <w:pPr>
              <w:pStyle w:val="TableParagraph"/>
            </w:pPr>
          </w:p>
          <w:p w:rsidR="006A639D" w:rsidRDefault="006A639D" w:rsidP="00FE2FEC">
            <w:pPr>
              <w:pStyle w:val="TableParagraph"/>
              <w:ind w:left="238"/>
              <w:rPr>
                <w:b/>
              </w:rPr>
            </w:pPr>
            <w:proofErr w:type="spellStart"/>
            <w:r>
              <w:rPr>
                <w:b/>
              </w:rPr>
              <w:t>Gyermek</w:t>
            </w:r>
            <w:proofErr w:type="spellEnd"/>
            <w:r>
              <w:rPr>
                <w:b/>
              </w:rPr>
              <w:t>/</w:t>
            </w:r>
            <w:proofErr w:type="spellStart"/>
            <w:r>
              <w:rPr>
                <w:b/>
              </w:rPr>
              <w:t>tanuló</w:t>
            </w:r>
            <w:proofErr w:type="spellEnd"/>
            <w:r>
              <w:rPr>
                <w:b/>
                <w:spacing w:val="-23"/>
              </w:rPr>
              <w:t xml:space="preserve"> </w:t>
            </w:r>
            <w:proofErr w:type="spellStart"/>
            <w:r>
              <w:rPr>
                <w:b/>
              </w:rPr>
              <w:t>neve</w:t>
            </w:r>
            <w:proofErr w:type="spellEnd"/>
          </w:p>
        </w:tc>
        <w:tc>
          <w:tcPr>
            <w:tcW w:w="1843" w:type="dxa"/>
            <w:tcBorders>
              <w:left w:val="single" w:sz="4" w:space="0" w:color="000009"/>
              <w:right w:val="single" w:sz="4" w:space="0" w:color="000009"/>
            </w:tcBorders>
          </w:tcPr>
          <w:p w:rsidR="006A639D" w:rsidRDefault="006A639D" w:rsidP="00FE2FEC">
            <w:pPr>
              <w:pStyle w:val="TableParagraph"/>
            </w:pPr>
          </w:p>
          <w:p w:rsidR="006A639D" w:rsidRDefault="006A639D" w:rsidP="00FE2FEC">
            <w:pPr>
              <w:pStyle w:val="TableParagraph"/>
              <w:ind w:left="558"/>
              <w:rPr>
                <w:b/>
              </w:rPr>
            </w:pPr>
            <w:proofErr w:type="spellStart"/>
            <w:r>
              <w:rPr>
                <w:b/>
              </w:rPr>
              <w:t>Elérhetőségek</w:t>
            </w:r>
            <w:proofErr w:type="spellEnd"/>
          </w:p>
        </w:tc>
        <w:tc>
          <w:tcPr>
            <w:tcW w:w="4843" w:type="dxa"/>
            <w:tcBorders>
              <w:left w:val="single" w:sz="4" w:space="0" w:color="000009"/>
              <w:right w:val="single" w:sz="4" w:space="0" w:color="000009"/>
            </w:tcBorders>
          </w:tcPr>
          <w:p w:rsidR="006A639D" w:rsidRDefault="006A639D" w:rsidP="00FE2FEC">
            <w:pPr>
              <w:pStyle w:val="TableParagraph"/>
            </w:pPr>
          </w:p>
          <w:p w:rsidR="006A639D" w:rsidRDefault="006A639D" w:rsidP="00FE2FEC">
            <w:pPr>
              <w:pStyle w:val="TableParagraph"/>
              <w:ind w:left="259"/>
              <w:rPr>
                <w:b/>
              </w:rPr>
            </w:pPr>
            <w:proofErr w:type="spellStart"/>
            <w:r>
              <w:rPr>
                <w:b/>
              </w:rPr>
              <w:t>Kapcsolatfelvevő</w:t>
            </w:r>
            <w:proofErr w:type="spellEnd"/>
          </w:p>
        </w:tc>
        <w:tc>
          <w:tcPr>
            <w:tcW w:w="2488" w:type="dxa"/>
            <w:tcBorders>
              <w:left w:val="single" w:sz="4" w:space="0" w:color="000009"/>
              <w:right w:val="single" w:sz="4" w:space="0" w:color="000009"/>
            </w:tcBorders>
          </w:tcPr>
          <w:p w:rsidR="006A639D" w:rsidRDefault="006A639D" w:rsidP="00FE2FEC">
            <w:pPr>
              <w:pStyle w:val="TableParagraph"/>
              <w:spacing w:before="1"/>
              <w:ind w:left="479" w:firstLine="312"/>
              <w:rPr>
                <w:b/>
              </w:rPr>
            </w:pPr>
            <w:proofErr w:type="spellStart"/>
            <w:r>
              <w:rPr>
                <w:b/>
              </w:rPr>
              <w:t>Sikertelen</w:t>
            </w:r>
            <w:proofErr w:type="spellEnd"/>
            <w:r>
              <w:rPr>
                <w:b/>
                <w:spacing w:val="-48"/>
              </w:rPr>
              <w:t xml:space="preserve"> </w:t>
            </w:r>
            <w:proofErr w:type="spellStart"/>
            <w:r>
              <w:rPr>
                <w:b/>
                <w:spacing w:val="-1"/>
                <w:w w:val="95"/>
              </w:rPr>
              <w:t>kapcsolatfelvétel</w:t>
            </w:r>
            <w:proofErr w:type="spellEnd"/>
          </w:p>
          <w:p w:rsidR="006A639D" w:rsidRDefault="006A639D" w:rsidP="00FE2FEC">
            <w:pPr>
              <w:pStyle w:val="TableParagraph"/>
              <w:spacing w:before="1" w:line="242" w:lineRule="exact"/>
              <w:ind w:left="805"/>
              <w:rPr>
                <w:b/>
              </w:rPr>
            </w:pPr>
            <w:proofErr w:type="spellStart"/>
            <w:r>
              <w:rPr>
                <w:b/>
              </w:rPr>
              <w:t>időpontja</w:t>
            </w:r>
            <w:proofErr w:type="spellEnd"/>
          </w:p>
        </w:tc>
      </w:tr>
      <w:tr w:rsidR="006A639D" w:rsidTr="00FE2FEC">
        <w:trPr>
          <w:trHeight w:val="420"/>
        </w:trPr>
        <w:tc>
          <w:tcPr>
            <w:tcW w:w="1442" w:type="dxa"/>
            <w:tcBorders>
              <w:left w:val="single" w:sz="4" w:space="0" w:color="000009"/>
              <w:right w:val="single" w:sz="4" w:space="0" w:color="000009"/>
            </w:tcBorders>
          </w:tcPr>
          <w:p w:rsidR="006A639D" w:rsidRDefault="006A639D" w:rsidP="00FE2FEC">
            <w:pPr>
              <w:pStyle w:val="TableParagraph"/>
              <w:spacing w:before="79"/>
              <w:ind w:left="17"/>
              <w:jc w:val="center"/>
              <w:rPr>
                <w:b/>
              </w:rPr>
            </w:pPr>
            <w:r>
              <w:rPr>
                <w:b/>
              </w:rPr>
              <w:t>1</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413"/>
        </w:trPr>
        <w:tc>
          <w:tcPr>
            <w:tcW w:w="1442" w:type="dxa"/>
            <w:tcBorders>
              <w:left w:val="single" w:sz="4" w:space="0" w:color="000009"/>
              <w:right w:val="single" w:sz="4" w:space="0" w:color="000009"/>
            </w:tcBorders>
          </w:tcPr>
          <w:p w:rsidR="006A639D" w:rsidRDefault="006A639D" w:rsidP="00FE2FEC">
            <w:pPr>
              <w:pStyle w:val="TableParagraph"/>
              <w:spacing w:before="75"/>
              <w:ind w:left="17"/>
              <w:jc w:val="center"/>
              <w:rPr>
                <w:b/>
              </w:rPr>
            </w:pPr>
            <w:r>
              <w:rPr>
                <w:b/>
              </w:rPr>
              <w:t>2</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402"/>
        </w:trPr>
        <w:tc>
          <w:tcPr>
            <w:tcW w:w="1442" w:type="dxa"/>
            <w:tcBorders>
              <w:left w:val="single" w:sz="4" w:space="0" w:color="000009"/>
              <w:right w:val="single" w:sz="4" w:space="0" w:color="000009"/>
            </w:tcBorders>
          </w:tcPr>
          <w:p w:rsidR="006A639D" w:rsidRDefault="006A639D" w:rsidP="00FE2FEC">
            <w:pPr>
              <w:pStyle w:val="TableParagraph"/>
              <w:spacing w:before="71"/>
              <w:ind w:left="17"/>
              <w:jc w:val="center"/>
              <w:rPr>
                <w:b/>
              </w:rPr>
            </w:pPr>
            <w:r>
              <w:rPr>
                <w:b/>
              </w:rPr>
              <w:t>3</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397"/>
        </w:trPr>
        <w:tc>
          <w:tcPr>
            <w:tcW w:w="1442" w:type="dxa"/>
            <w:tcBorders>
              <w:left w:val="single" w:sz="4" w:space="0" w:color="000009"/>
              <w:right w:val="single" w:sz="4" w:space="0" w:color="000009"/>
            </w:tcBorders>
          </w:tcPr>
          <w:p w:rsidR="006A639D" w:rsidRDefault="006A639D" w:rsidP="00FE2FEC">
            <w:pPr>
              <w:pStyle w:val="TableParagraph"/>
              <w:spacing w:before="67"/>
              <w:ind w:left="17"/>
              <w:jc w:val="center"/>
              <w:rPr>
                <w:b/>
              </w:rPr>
            </w:pPr>
            <w:r>
              <w:rPr>
                <w:b/>
              </w:rPr>
              <w:t>4</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386"/>
        </w:trPr>
        <w:tc>
          <w:tcPr>
            <w:tcW w:w="1442" w:type="dxa"/>
            <w:tcBorders>
              <w:left w:val="single" w:sz="4" w:space="0" w:color="000009"/>
              <w:right w:val="single" w:sz="4" w:space="0" w:color="000009"/>
            </w:tcBorders>
          </w:tcPr>
          <w:p w:rsidR="006A639D" w:rsidRDefault="006A639D" w:rsidP="00FE2FEC">
            <w:pPr>
              <w:pStyle w:val="TableParagraph"/>
              <w:spacing w:before="63"/>
              <w:ind w:left="17"/>
              <w:jc w:val="center"/>
              <w:rPr>
                <w:b/>
              </w:rPr>
            </w:pPr>
            <w:r>
              <w:rPr>
                <w:b/>
              </w:rPr>
              <w:t>5</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524"/>
        </w:trPr>
        <w:tc>
          <w:tcPr>
            <w:tcW w:w="1442" w:type="dxa"/>
            <w:tcBorders>
              <w:left w:val="single" w:sz="4" w:space="0" w:color="000009"/>
              <w:right w:val="single" w:sz="4" w:space="0" w:color="000009"/>
            </w:tcBorders>
          </w:tcPr>
          <w:p w:rsidR="006A639D" w:rsidRDefault="006A639D" w:rsidP="00FE2FEC">
            <w:pPr>
              <w:pStyle w:val="TableParagraph"/>
              <w:spacing w:before="71"/>
              <w:ind w:left="17"/>
              <w:jc w:val="center"/>
              <w:rPr>
                <w:b/>
              </w:rPr>
            </w:pPr>
            <w:r>
              <w:rPr>
                <w:b/>
              </w:rPr>
              <w:t>6</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395"/>
        </w:trPr>
        <w:tc>
          <w:tcPr>
            <w:tcW w:w="1442" w:type="dxa"/>
            <w:tcBorders>
              <w:left w:val="single" w:sz="4" w:space="0" w:color="000009"/>
              <w:right w:val="single" w:sz="4" w:space="0" w:color="000009"/>
            </w:tcBorders>
          </w:tcPr>
          <w:p w:rsidR="006A639D" w:rsidRDefault="006A639D" w:rsidP="00FE2FEC">
            <w:pPr>
              <w:pStyle w:val="TableParagraph"/>
              <w:spacing w:before="67"/>
              <w:ind w:left="17"/>
              <w:jc w:val="center"/>
              <w:rPr>
                <w:b/>
              </w:rPr>
            </w:pPr>
            <w:r>
              <w:rPr>
                <w:b/>
              </w:rPr>
              <w:t>7</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405"/>
        </w:trPr>
        <w:tc>
          <w:tcPr>
            <w:tcW w:w="1442" w:type="dxa"/>
            <w:tcBorders>
              <w:left w:val="single" w:sz="4" w:space="0" w:color="000009"/>
              <w:right w:val="single" w:sz="4" w:space="0" w:color="000009"/>
            </w:tcBorders>
          </w:tcPr>
          <w:p w:rsidR="006A639D" w:rsidRDefault="006A639D" w:rsidP="00FE2FEC">
            <w:pPr>
              <w:pStyle w:val="TableParagraph"/>
              <w:spacing w:before="71"/>
              <w:ind w:left="17"/>
              <w:jc w:val="center"/>
              <w:rPr>
                <w:b/>
              </w:rPr>
            </w:pPr>
            <w:r>
              <w:rPr>
                <w:b/>
              </w:rPr>
              <w:t>8</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395"/>
        </w:trPr>
        <w:tc>
          <w:tcPr>
            <w:tcW w:w="1442" w:type="dxa"/>
            <w:tcBorders>
              <w:left w:val="single" w:sz="4" w:space="0" w:color="000009"/>
              <w:right w:val="single" w:sz="4" w:space="0" w:color="000009"/>
            </w:tcBorders>
          </w:tcPr>
          <w:p w:rsidR="006A639D" w:rsidRDefault="006A639D" w:rsidP="00FE2FEC">
            <w:pPr>
              <w:pStyle w:val="TableParagraph"/>
              <w:spacing w:before="67"/>
              <w:ind w:left="17"/>
              <w:jc w:val="center"/>
              <w:rPr>
                <w:b/>
              </w:rPr>
            </w:pPr>
            <w:r>
              <w:rPr>
                <w:b/>
              </w:rPr>
              <w:lastRenderedPageBreak/>
              <w:t>9</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389"/>
        </w:trPr>
        <w:tc>
          <w:tcPr>
            <w:tcW w:w="1442" w:type="dxa"/>
            <w:tcBorders>
              <w:left w:val="single" w:sz="4" w:space="0" w:color="000009"/>
              <w:right w:val="single" w:sz="4" w:space="0" w:color="000009"/>
            </w:tcBorders>
          </w:tcPr>
          <w:p w:rsidR="006A639D" w:rsidRDefault="006A639D" w:rsidP="00FE2FEC">
            <w:pPr>
              <w:pStyle w:val="TableParagraph"/>
              <w:spacing w:before="63"/>
              <w:ind w:left="321" w:right="306"/>
              <w:jc w:val="center"/>
              <w:rPr>
                <w:b/>
              </w:rPr>
            </w:pPr>
            <w:r>
              <w:rPr>
                <w:b/>
              </w:rPr>
              <w:t>10</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403"/>
        </w:trPr>
        <w:tc>
          <w:tcPr>
            <w:tcW w:w="1442" w:type="dxa"/>
            <w:tcBorders>
              <w:left w:val="single" w:sz="4" w:space="0" w:color="000009"/>
              <w:right w:val="single" w:sz="4" w:space="0" w:color="000009"/>
            </w:tcBorders>
          </w:tcPr>
          <w:p w:rsidR="006A639D" w:rsidRDefault="006A639D" w:rsidP="00FE2FEC">
            <w:pPr>
              <w:pStyle w:val="TableParagraph"/>
              <w:spacing w:before="71"/>
              <w:ind w:left="321" w:right="306"/>
              <w:jc w:val="center"/>
              <w:rPr>
                <w:b/>
              </w:rPr>
            </w:pPr>
            <w:r>
              <w:rPr>
                <w:b/>
              </w:rPr>
              <w:t>11</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396"/>
        </w:trPr>
        <w:tc>
          <w:tcPr>
            <w:tcW w:w="1442" w:type="dxa"/>
            <w:tcBorders>
              <w:left w:val="single" w:sz="4" w:space="0" w:color="000009"/>
              <w:right w:val="single" w:sz="4" w:space="0" w:color="000009"/>
            </w:tcBorders>
          </w:tcPr>
          <w:p w:rsidR="006A639D" w:rsidRDefault="006A639D" w:rsidP="00FE2FEC">
            <w:pPr>
              <w:pStyle w:val="TableParagraph"/>
              <w:spacing w:before="67"/>
              <w:ind w:left="321" w:right="306"/>
              <w:jc w:val="center"/>
              <w:rPr>
                <w:b/>
              </w:rPr>
            </w:pPr>
            <w:r>
              <w:rPr>
                <w:b/>
              </w:rPr>
              <w:t>12</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386"/>
        </w:trPr>
        <w:tc>
          <w:tcPr>
            <w:tcW w:w="1442" w:type="dxa"/>
            <w:tcBorders>
              <w:left w:val="single" w:sz="4" w:space="0" w:color="000009"/>
              <w:right w:val="single" w:sz="4" w:space="0" w:color="000009"/>
            </w:tcBorders>
          </w:tcPr>
          <w:p w:rsidR="006A639D" w:rsidRDefault="006A639D" w:rsidP="00FE2FEC">
            <w:pPr>
              <w:pStyle w:val="TableParagraph"/>
              <w:spacing w:before="63"/>
              <w:ind w:left="321" w:right="306"/>
              <w:jc w:val="center"/>
              <w:rPr>
                <w:b/>
              </w:rPr>
            </w:pPr>
            <w:r>
              <w:rPr>
                <w:b/>
              </w:rPr>
              <w:t>13</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405"/>
        </w:trPr>
        <w:tc>
          <w:tcPr>
            <w:tcW w:w="1442" w:type="dxa"/>
            <w:tcBorders>
              <w:left w:val="single" w:sz="4" w:space="0" w:color="000009"/>
              <w:right w:val="single" w:sz="4" w:space="0" w:color="000009"/>
            </w:tcBorders>
          </w:tcPr>
          <w:p w:rsidR="006A639D" w:rsidRDefault="006A639D" w:rsidP="00FE2FEC">
            <w:pPr>
              <w:pStyle w:val="TableParagraph"/>
              <w:spacing w:before="71"/>
              <w:ind w:left="321" w:right="306"/>
              <w:jc w:val="center"/>
              <w:rPr>
                <w:b/>
              </w:rPr>
            </w:pPr>
            <w:r>
              <w:rPr>
                <w:b/>
              </w:rPr>
              <w:t>14</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395"/>
        </w:trPr>
        <w:tc>
          <w:tcPr>
            <w:tcW w:w="1442" w:type="dxa"/>
            <w:tcBorders>
              <w:left w:val="single" w:sz="4" w:space="0" w:color="000009"/>
              <w:right w:val="single" w:sz="4" w:space="0" w:color="000009"/>
            </w:tcBorders>
          </w:tcPr>
          <w:p w:rsidR="006A639D" w:rsidRDefault="006A639D" w:rsidP="00FE2FEC">
            <w:pPr>
              <w:pStyle w:val="TableParagraph"/>
              <w:spacing w:before="67"/>
              <w:ind w:left="321" w:right="306"/>
              <w:jc w:val="center"/>
              <w:rPr>
                <w:b/>
              </w:rPr>
            </w:pPr>
            <w:r>
              <w:rPr>
                <w:b/>
              </w:rPr>
              <w:t>15</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389"/>
        </w:trPr>
        <w:tc>
          <w:tcPr>
            <w:tcW w:w="1442" w:type="dxa"/>
            <w:tcBorders>
              <w:left w:val="single" w:sz="4" w:space="0" w:color="000009"/>
              <w:right w:val="single" w:sz="4" w:space="0" w:color="000009"/>
            </w:tcBorders>
          </w:tcPr>
          <w:p w:rsidR="006A639D" w:rsidRDefault="006A639D" w:rsidP="00FE2FEC">
            <w:pPr>
              <w:pStyle w:val="TableParagraph"/>
              <w:spacing w:before="63"/>
              <w:ind w:left="321" w:right="306"/>
              <w:jc w:val="center"/>
              <w:rPr>
                <w:b/>
              </w:rPr>
            </w:pPr>
            <w:r>
              <w:rPr>
                <w:b/>
              </w:rPr>
              <w:t>16</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r w:rsidR="006A639D" w:rsidTr="00FE2FEC">
        <w:trPr>
          <w:trHeight w:val="65"/>
        </w:trPr>
        <w:tc>
          <w:tcPr>
            <w:tcW w:w="1442" w:type="dxa"/>
            <w:tcBorders>
              <w:left w:val="single" w:sz="4" w:space="0" w:color="000009"/>
              <w:right w:val="single" w:sz="4" w:space="0" w:color="000009"/>
            </w:tcBorders>
          </w:tcPr>
          <w:p w:rsidR="006A639D" w:rsidRDefault="006A639D" w:rsidP="00FE2FEC">
            <w:pPr>
              <w:pStyle w:val="TableParagraph"/>
              <w:spacing w:before="71"/>
              <w:ind w:left="321" w:right="306"/>
              <w:jc w:val="center"/>
              <w:rPr>
                <w:b/>
              </w:rPr>
            </w:pPr>
            <w:r>
              <w:rPr>
                <w:b/>
              </w:rPr>
              <w:t>17</w:t>
            </w:r>
          </w:p>
        </w:tc>
        <w:tc>
          <w:tcPr>
            <w:tcW w:w="1392"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984"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1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4843" w:type="dxa"/>
            <w:tcBorders>
              <w:left w:val="single" w:sz="4" w:space="0" w:color="000009"/>
              <w:right w:val="single" w:sz="4" w:space="0" w:color="000009"/>
            </w:tcBorders>
          </w:tcPr>
          <w:p w:rsidR="006A639D" w:rsidRDefault="006A639D" w:rsidP="00FE2FEC">
            <w:pPr>
              <w:pStyle w:val="TableParagraph"/>
              <w:rPr>
                <w:rFonts w:ascii="Times New Roman"/>
              </w:rPr>
            </w:pPr>
          </w:p>
        </w:tc>
        <w:tc>
          <w:tcPr>
            <w:tcW w:w="2488" w:type="dxa"/>
            <w:tcBorders>
              <w:left w:val="single" w:sz="4" w:space="0" w:color="000009"/>
              <w:right w:val="single" w:sz="4" w:space="0" w:color="000009"/>
            </w:tcBorders>
          </w:tcPr>
          <w:p w:rsidR="006A639D" w:rsidRDefault="006A639D" w:rsidP="00FE2FEC">
            <w:pPr>
              <w:pStyle w:val="TableParagraph"/>
              <w:rPr>
                <w:rFonts w:ascii="Times New Roman"/>
              </w:rPr>
            </w:pPr>
          </w:p>
        </w:tc>
      </w:tr>
    </w:tbl>
    <w:p w:rsidR="006A639D" w:rsidRDefault="006A639D" w:rsidP="006A639D">
      <w:pPr>
        <w:rPr>
          <w:rFonts w:ascii="Times New Roman"/>
        </w:rPr>
        <w:sectPr w:rsidR="006A639D" w:rsidSect="006A639D">
          <w:headerReference w:type="default" r:id="rId19"/>
          <w:footerReference w:type="default" r:id="rId20"/>
          <w:pgSz w:w="11900" w:h="16840"/>
          <w:pgMar w:top="880" w:right="1180" w:bottom="700" w:left="1180" w:header="759" w:footer="991" w:gutter="0"/>
          <w:cols w:space="708"/>
          <w:docGrid w:linePitch="299"/>
        </w:sectPr>
      </w:pPr>
    </w:p>
    <w:p w:rsidR="001D2E6D" w:rsidRDefault="001D2E6D" w:rsidP="001D2E6D">
      <w:pPr>
        <w:pStyle w:val="Szvegtrzs"/>
        <w:rPr>
          <w:sz w:val="20"/>
        </w:rPr>
      </w:pPr>
    </w:p>
    <w:p w:rsidR="001D2E6D" w:rsidRDefault="001D2E6D" w:rsidP="001D2E6D">
      <w:pPr>
        <w:pStyle w:val="Szvegtrzs"/>
        <w:spacing w:before="5"/>
        <w:rPr>
          <w:sz w:val="17"/>
        </w:rPr>
      </w:pPr>
    </w:p>
    <w:tbl>
      <w:tblPr>
        <w:tblStyle w:val="TableNormal"/>
        <w:tblW w:w="0" w:type="auto"/>
        <w:tblInd w:w="11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242"/>
        <w:gridCol w:w="4960"/>
        <w:gridCol w:w="3084"/>
      </w:tblGrid>
      <w:tr w:rsidR="001D2E6D" w:rsidTr="00FE2FEC">
        <w:trPr>
          <w:trHeight w:val="262"/>
        </w:trPr>
        <w:tc>
          <w:tcPr>
            <w:tcW w:w="9286" w:type="dxa"/>
            <w:gridSpan w:val="3"/>
            <w:tcBorders>
              <w:left w:val="single" w:sz="4" w:space="0" w:color="000009"/>
              <w:right w:val="single" w:sz="4" w:space="0" w:color="000009"/>
            </w:tcBorders>
          </w:tcPr>
          <w:p w:rsidR="001D2E6D" w:rsidRDefault="001D2E6D" w:rsidP="00FE2FEC">
            <w:pPr>
              <w:pStyle w:val="TableParagraph"/>
              <w:spacing w:before="1" w:line="242" w:lineRule="exact"/>
              <w:ind w:left="3115" w:right="3102"/>
              <w:jc w:val="center"/>
              <w:rPr>
                <w:b/>
              </w:rPr>
            </w:pPr>
            <w:bookmarkStart w:id="0" w:name="_bookmark35"/>
            <w:bookmarkEnd w:id="0"/>
            <w:proofErr w:type="spellStart"/>
            <w:r>
              <w:rPr>
                <w:b/>
              </w:rPr>
              <w:t>Intézményben</w:t>
            </w:r>
            <w:proofErr w:type="spellEnd"/>
            <w:r>
              <w:rPr>
                <w:b/>
              </w:rPr>
              <w:t xml:space="preserve"> </w:t>
            </w:r>
            <w:r>
              <w:rPr>
                <w:b/>
                <w:spacing w:val="-24"/>
              </w:rPr>
              <w:t xml:space="preserve"> </w:t>
            </w:r>
            <w:proofErr w:type="spellStart"/>
            <w:r>
              <w:rPr>
                <w:b/>
              </w:rPr>
              <w:t>tartózkodók</w:t>
            </w:r>
            <w:proofErr w:type="spellEnd"/>
            <w:r>
              <w:rPr>
                <w:b/>
                <w:spacing w:val="-23"/>
              </w:rPr>
              <w:t xml:space="preserve"> </w:t>
            </w:r>
            <w:proofErr w:type="spellStart"/>
            <w:r>
              <w:rPr>
                <w:b/>
              </w:rPr>
              <w:t>listája</w:t>
            </w:r>
            <w:proofErr w:type="spellEnd"/>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2" w:right="206"/>
              <w:jc w:val="center"/>
              <w:rPr>
                <w:b/>
              </w:rPr>
            </w:pPr>
            <w:proofErr w:type="spellStart"/>
            <w:r>
              <w:rPr>
                <w:b/>
              </w:rPr>
              <w:t>Sorszám</w:t>
            </w:r>
            <w:proofErr w:type="spellEnd"/>
          </w:p>
        </w:tc>
        <w:tc>
          <w:tcPr>
            <w:tcW w:w="4960" w:type="dxa"/>
            <w:tcBorders>
              <w:left w:val="single" w:sz="4" w:space="0" w:color="000009"/>
              <w:right w:val="single" w:sz="4" w:space="0" w:color="000009"/>
            </w:tcBorders>
          </w:tcPr>
          <w:p w:rsidR="001D2E6D" w:rsidRDefault="001D2E6D" w:rsidP="00FE2FEC">
            <w:pPr>
              <w:pStyle w:val="TableParagraph"/>
              <w:spacing w:before="1" w:line="244" w:lineRule="exact"/>
              <w:ind w:left="2281" w:right="2268"/>
              <w:jc w:val="center"/>
              <w:rPr>
                <w:b/>
              </w:rPr>
            </w:pPr>
            <w:proofErr w:type="spellStart"/>
            <w:r>
              <w:rPr>
                <w:b/>
              </w:rPr>
              <w:t>Név</w:t>
            </w:r>
            <w:proofErr w:type="spellEnd"/>
          </w:p>
        </w:tc>
        <w:tc>
          <w:tcPr>
            <w:tcW w:w="3084" w:type="dxa"/>
            <w:tcBorders>
              <w:left w:val="single" w:sz="4" w:space="0" w:color="000009"/>
              <w:right w:val="single" w:sz="4" w:space="0" w:color="000009"/>
            </w:tcBorders>
          </w:tcPr>
          <w:p w:rsidR="001D2E6D" w:rsidRDefault="001D2E6D" w:rsidP="00FE2FEC">
            <w:pPr>
              <w:pStyle w:val="TableParagraph"/>
              <w:spacing w:before="1" w:line="244" w:lineRule="exact"/>
              <w:ind w:left="1023" w:right="1009"/>
              <w:jc w:val="center"/>
              <w:rPr>
                <w:b/>
              </w:rPr>
            </w:pPr>
            <w:proofErr w:type="spellStart"/>
            <w:r>
              <w:rPr>
                <w:b/>
              </w:rPr>
              <w:t>Anyja</w:t>
            </w:r>
            <w:proofErr w:type="spellEnd"/>
            <w:r>
              <w:rPr>
                <w:b/>
                <w:spacing w:val="-13"/>
              </w:rPr>
              <w:t xml:space="preserve"> </w:t>
            </w:r>
            <w:proofErr w:type="spellStart"/>
            <w:r>
              <w:rPr>
                <w:b/>
              </w:rPr>
              <w:t>neve</w:t>
            </w:r>
            <w:proofErr w:type="spellEnd"/>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17"/>
              <w:jc w:val="center"/>
              <w:rPr>
                <w:b/>
              </w:rPr>
            </w:pPr>
            <w:r>
              <w:rPr>
                <w:b/>
              </w:rPr>
              <w:t>1</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17"/>
              <w:jc w:val="center"/>
              <w:rPr>
                <w:b/>
              </w:rPr>
            </w:pPr>
            <w:r>
              <w:rPr>
                <w:b/>
              </w:rPr>
              <w:t>2</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17"/>
              <w:jc w:val="center"/>
              <w:rPr>
                <w:b/>
              </w:rPr>
            </w:pPr>
            <w:r>
              <w:rPr>
                <w:b/>
              </w:rPr>
              <w:t>3</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17"/>
              <w:jc w:val="center"/>
              <w:rPr>
                <w:b/>
              </w:rPr>
            </w:pPr>
            <w:r>
              <w:rPr>
                <w:b/>
              </w:rPr>
              <w:t>4</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3"/>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17"/>
              <w:jc w:val="center"/>
              <w:rPr>
                <w:b/>
              </w:rPr>
            </w:pPr>
            <w:r>
              <w:rPr>
                <w:b/>
              </w:rPr>
              <w:t>5</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17"/>
              <w:jc w:val="center"/>
              <w:rPr>
                <w:b/>
              </w:rPr>
            </w:pPr>
            <w:r>
              <w:rPr>
                <w:b/>
              </w:rPr>
              <w:t>6</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3"/>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17"/>
              <w:jc w:val="center"/>
              <w:rPr>
                <w:b/>
              </w:rPr>
            </w:pPr>
            <w:r>
              <w:rPr>
                <w:b/>
              </w:rPr>
              <w:t>7</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17"/>
              <w:jc w:val="center"/>
              <w:rPr>
                <w:b/>
              </w:rPr>
            </w:pPr>
            <w:r>
              <w:rPr>
                <w:b/>
              </w:rPr>
              <w:t>8</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17"/>
              <w:jc w:val="center"/>
              <w:rPr>
                <w:b/>
              </w:rPr>
            </w:pPr>
            <w:r>
              <w:rPr>
                <w:b/>
              </w:rPr>
              <w:t>9</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10</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11</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12</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3"/>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13</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14</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15</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16</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3"/>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17</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18</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19</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20</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3"/>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21</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22</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23</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17</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18</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19</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3"/>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20</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21</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22</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23</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24</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25</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26</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27</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3"/>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28</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29</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30</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31</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2"/>
        </w:trPr>
        <w:tc>
          <w:tcPr>
            <w:tcW w:w="1242" w:type="dxa"/>
            <w:tcBorders>
              <w:left w:val="single" w:sz="4" w:space="0" w:color="000009"/>
              <w:right w:val="single" w:sz="4" w:space="0" w:color="000009"/>
            </w:tcBorders>
          </w:tcPr>
          <w:p w:rsidR="001D2E6D" w:rsidRDefault="001D2E6D" w:rsidP="00FE2FEC">
            <w:pPr>
              <w:pStyle w:val="TableParagraph"/>
              <w:spacing w:before="1" w:line="242" w:lineRule="exact"/>
              <w:ind w:left="221" w:right="206"/>
              <w:jc w:val="center"/>
              <w:rPr>
                <w:b/>
              </w:rPr>
            </w:pPr>
            <w:r>
              <w:rPr>
                <w:b/>
              </w:rPr>
              <w:t>32</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r w:rsidR="001D2E6D" w:rsidTr="00FE2FEC">
        <w:trPr>
          <w:trHeight w:val="265"/>
        </w:trPr>
        <w:tc>
          <w:tcPr>
            <w:tcW w:w="1242" w:type="dxa"/>
            <w:tcBorders>
              <w:left w:val="single" w:sz="4" w:space="0" w:color="000009"/>
              <w:right w:val="single" w:sz="4" w:space="0" w:color="000009"/>
            </w:tcBorders>
          </w:tcPr>
          <w:p w:rsidR="001D2E6D" w:rsidRDefault="001D2E6D" w:rsidP="00FE2FEC">
            <w:pPr>
              <w:pStyle w:val="TableParagraph"/>
              <w:spacing w:before="1" w:line="244" w:lineRule="exact"/>
              <w:ind w:left="221" w:right="206"/>
              <w:jc w:val="center"/>
              <w:rPr>
                <w:b/>
              </w:rPr>
            </w:pPr>
            <w:r>
              <w:rPr>
                <w:b/>
              </w:rPr>
              <w:t>33</w:t>
            </w:r>
          </w:p>
        </w:tc>
        <w:tc>
          <w:tcPr>
            <w:tcW w:w="4960" w:type="dxa"/>
            <w:tcBorders>
              <w:left w:val="single" w:sz="4" w:space="0" w:color="000009"/>
              <w:right w:val="single" w:sz="4" w:space="0" w:color="000009"/>
            </w:tcBorders>
          </w:tcPr>
          <w:p w:rsidR="001D2E6D" w:rsidRDefault="001D2E6D" w:rsidP="00FE2FEC">
            <w:pPr>
              <w:pStyle w:val="TableParagraph"/>
              <w:rPr>
                <w:rFonts w:ascii="Times New Roman"/>
                <w:sz w:val="18"/>
              </w:rPr>
            </w:pPr>
          </w:p>
        </w:tc>
        <w:tc>
          <w:tcPr>
            <w:tcW w:w="3084" w:type="dxa"/>
            <w:tcBorders>
              <w:left w:val="single" w:sz="4" w:space="0" w:color="000009"/>
              <w:right w:val="single" w:sz="4" w:space="0" w:color="000009"/>
            </w:tcBorders>
          </w:tcPr>
          <w:p w:rsidR="001D2E6D" w:rsidRDefault="001D2E6D" w:rsidP="00FE2FEC">
            <w:pPr>
              <w:pStyle w:val="TableParagraph"/>
              <w:rPr>
                <w:rFonts w:ascii="Times New Roman"/>
                <w:sz w:val="18"/>
              </w:rPr>
            </w:pPr>
          </w:p>
        </w:tc>
      </w:tr>
    </w:tbl>
    <w:p w:rsidR="001D2E6D" w:rsidRDefault="001D2E6D" w:rsidP="001D2E6D">
      <w:pPr>
        <w:pStyle w:val="Szvegtrzs"/>
        <w:rPr>
          <w:sz w:val="20"/>
        </w:rPr>
      </w:pPr>
    </w:p>
    <w:p w:rsidR="001D2E6D" w:rsidRDefault="001D2E6D" w:rsidP="001D2E6D">
      <w:pPr>
        <w:pStyle w:val="Szvegtrzs"/>
        <w:rPr>
          <w:sz w:val="20"/>
        </w:rPr>
      </w:pPr>
    </w:p>
    <w:p w:rsidR="001D2E6D" w:rsidRDefault="001D2E6D" w:rsidP="001D2E6D">
      <w:pPr>
        <w:pStyle w:val="Szvegtrzs"/>
        <w:rPr>
          <w:sz w:val="20"/>
        </w:rPr>
      </w:pPr>
    </w:p>
    <w:p w:rsidR="001D2E6D" w:rsidRDefault="001D2E6D" w:rsidP="001D2E6D">
      <w:pPr>
        <w:pStyle w:val="Szvegtrzs"/>
        <w:rPr>
          <w:sz w:val="20"/>
        </w:rPr>
      </w:pPr>
    </w:p>
    <w:p w:rsidR="001D2E6D" w:rsidRDefault="001D2E6D" w:rsidP="001D2E6D">
      <w:pPr>
        <w:pStyle w:val="Szvegtrzs"/>
        <w:rPr>
          <w:sz w:val="20"/>
        </w:rPr>
      </w:pPr>
    </w:p>
    <w:p w:rsidR="001D2E6D" w:rsidRDefault="001D2E6D" w:rsidP="001D2E6D">
      <w:pPr>
        <w:pStyle w:val="Szvegtrzs"/>
        <w:rPr>
          <w:sz w:val="20"/>
        </w:rPr>
      </w:pPr>
    </w:p>
    <w:p w:rsidR="006A639D" w:rsidRPr="00FA189F" w:rsidRDefault="006A639D" w:rsidP="00E63D1A">
      <w:pPr>
        <w:spacing w:after="200"/>
        <w:jc w:val="both"/>
        <w:rPr>
          <w:rFonts w:ascii="Times New Roman" w:hAnsi="Times New Roman"/>
          <w:bCs/>
          <w:smallCaps w:val="0"/>
          <w:color w:val="auto"/>
          <w:sz w:val="24"/>
          <w:szCs w:val="24"/>
        </w:rPr>
      </w:pPr>
    </w:p>
    <w:p w:rsidR="00E63D1A" w:rsidRDefault="00E63D1A" w:rsidP="00E63D1A">
      <w:pPr>
        <w:jc w:val="both"/>
        <w:rPr>
          <w:rFonts w:ascii="Times New Roman" w:hAnsi="Times New Roman"/>
          <w:bCs/>
          <w:smallCaps w:val="0"/>
          <w:color w:val="auto"/>
          <w:sz w:val="24"/>
          <w:szCs w:val="24"/>
        </w:rPr>
      </w:pPr>
    </w:p>
    <w:p w:rsidR="0072377B" w:rsidRPr="008F21A7" w:rsidRDefault="0072377B" w:rsidP="00E63D1A">
      <w:pPr>
        <w:jc w:val="both"/>
        <w:rPr>
          <w:rFonts w:ascii="Times New Roman" w:hAnsi="Times New Roman"/>
          <w:bCs/>
          <w:smallCaps w:val="0"/>
          <w:color w:val="auto"/>
          <w:sz w:val="24"/>
          <w:szCs w:val="24"/>
        </w:rPr>
      </w:pPr>
    </w:p>
    <w:p w:rsidR="009261CC" w:rsidRDefault="009261CC">
      <w:pPr>
        <w:rPr>
          <w:rFonts w:ascii="Times New Roman" w:hAnsi="Times New Roman"/>
          <w:bCs/>
          <w:smallCaps w:val="0"/>
          <w:color w:val="auto"/>
          <w:sz w:val="24"/>
          <w:szCs w:val="24"/>
        </w:rPr>
      </w:pPr>
      <w:r>
        <w:rPr>
          <w:rFonts w:ascii="Times New Roman" w:hAnsi="Times New Roman"/>
          <w:bCs/>
          <w:smallCaps w:val="0"/>
          <w:color w:val="auto"/>
          <w:sz w:val="24"/>
          <w:szCs w:val="24"/>
        </w:rPr>
        <w:br w:type="page"/>
      </w:r>
    </w:p>
    <w:sectPr w:rsidR="009261CC" w:rsidSect="00466F60">
      <w:headerReference w:type="default" r:id="rId21"/>
      <w:footerReference w:type="default" r:id="rId22"/>
      <w:pgSz w:w="11906" w:h="16838"/>
      <w:pgMar w:top="993" w:right="1417" w:bottom="1417" w:left="1417" w:header="454"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7B" w:rsidRDefault="0072377B" w:rsidP="0050253A">
      <w:r>
        <w:separator/>
      </w:r>
    </w:p>
  </w:endnote>
  <w:endnote w:type="continuationSeparator" w:id="0">
    <w:p w:rsidR="0072377B" w:rsidRDefault="0072377B" w:rsidP="0050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65696"/>
      <w:docPartObj>
        <w:docPartGallery w:val="Page Numbers (Bottom of Page)"/>
        <w:docPartUnique/>
      </w:docPartObj>
    </w:sdtPr>
    <w:sdtContent>
      <w:p w:rsidR="00567D18" w:rsidRDefault="007F5D77">
        <w:pPr>
          <w:pStyle w:val="llb"/>
          <w:jc w:val="center"/>
        </w:pPr>
        <w:fldSimple w:instr=" PAGE   \* MERGEFORMAT ">
          <w:r w:rsidR="00EF29F9">
            <w:rPr>
              <w:noProof/>
            </w:rPr>
            <w:t>1</w:t>
          </w:r>
        </w:fldSimple>
      </w:p>
    </w:sdtContent>
  </w:sdt>
  <w:p w:rsidR="00567D18" w:rsidRDefault="00567D1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65697"/>
      <w:docPartObj>
        <w:docPartGallery w:val="Page Numbers (Bottom of Page)"/>
        <w:docPartUnique/>
      </w:docPartObj>
    </w:sdtPr>
    <w:sdtContent>
      <w:p w:rsidR="001D2E6D" w:rsidRDefault="007F5D77">
        <w:pPr>
          <w:pStyle w:val="llb"/>
          <w:jc w:val="right"/>
        </w:pPr>
        <w:fldSimple w:instr=" PAGE   \* MERGEFORMAT ">
          <w:r w:rsidR="00EF29F9">
            <w:rPr>
              <w:noProof/>
            </w:rPr>
            <w:t>26</w:t>
          </w:r>
        </w:fldSimple>
      </w:p>
    </w:sdtContent>
  </w:sdt>
  <w:p w:rsidR="0072377B" w:rsidRDefault="0072377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7B" w:rsidRDefault="0072377B" w:rsidP="0050253A">
      <w:r>
        <w:separator/>
      </w:r>
    </w:p>
  </w:footnote>
  <w:footnote w:type="continuationSeparator" w:id="0">
    <w:p w:rsidR="0072377B" w:rsidRDefault="0072377B" w:rsidP="00502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18" w:rsidRDefault="00567D18">
    <w:pPr>
      <w:pStyle w:val="lfej"/>
    </w:pPr>
    <w:r w:rsidRPr="00567D18">
      <w:rPr>
        <w:rFonts w:ascii="Times New Roman" w:hAnsi="Times New Roman"/>
        <w:sz w:val="24"/>
        <w:szCs w:val="24"/>
      </w:rPr>
      <w:t xml:space="preserve">Káldor Miklós Kollégium  </w:t>
    </w:r>
    <w:r w:rsidRPr="00567D18">
      <w:rPr>
        <w:rFonts w:ascii="Times New Roman" w:hAnsi="Times New Roman"/>
        <w:sz w:val="24"/>
        <w:szCs w:val="24"/>
      </w:rPr>
      <w:ptab w:relativeTo="margin" w:alignment="center" w:leader="none"/>
    </w:r>
    <w:r w:rsidRPr="00567D18">
      <w:rPr>
        <w:rFonts w:ascii="Times New Roman" w:hAnsi="Times New Roman"/>
        <w:sz w:val="24"/>
        <w:szCs w:val="24"/>
      </w:rPr>
      <w:t xml:space="preserve">Honvédelmi intézkedési </w:t>
    </w:r>
    <w:proofErr w:type="gramStart"/>
    <w:r w:rsidRPr="00567D18">
      <w:rPr>
        <w:rFonts w:ascii="Times New Roman" w:hAnsi="Times New Roman"/>
        <w:sz w:val="24"/>
        <w:szCs w:val="24"/>
      </w:rPr>
      <w:t>terv  2020.</w:t>
    </w:r>
    <w:proofErr w:type="gramEnd"/>
    <w:r w:rsidRPr="00567D18">
      <w:rPr>
        <w:rFonts w:ascii="Times New Roman" w:hAnsi="Times New Roman"/>
        <w:sz w:val="24"/>
        <w:szCs w:val="24"/>
      </w:rPr>
      <w:t xml:space="preserve"> szeptember 30</w:t>
    </w:r>
    <w:r w:rsidRPr="00567D18">
      <w:rPr>
        <w:rFonts w:ascii="Times New Roman" w:hAnsi="Times New Roman"/>
        <w:sz w:val="24"/>
        <w:szCs w:val="24"/>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7B" w:rsidRPr="00B97159" w:rsidRDefault="0072377B">
    <w:pPr>
      <w:pStyle w:val="lfej"/>
      <w:rPr>
        <w:rFonts w:ascii="Times New Roman" w:hAnsi="Times New Roman"/>
        <w:b/>
        <w:sz w:val="24"/>
        <w:szCs w:val="24"/>
      </w:rPr>
    </w:pPr>
    <w:r w:rsidRPr="00B97159">
      <w:rPr>
        <w:rFonts w:ascii="Times New Roman" w:hAnsi="Times New Roman"/>
        <w:b/>
        <w:sz w:val="24"/>
        <w:szCs w:val="24"/>
      </w:rPr>
      <w:t xml:space="preserve">Káldor Miklós </w:t>
    </w:r>
    <w:proofErr w:type="gramStart"/>
    <w:r w:rsidRPr="00B97159">
      <w:rPr>
        <w:rFonts w:ascii="Times New Roman" w:hAnsi="Times New Roman"/>
        <w:b/>
        <w:sz w:val="24"/>
        <w:szCs w:val="24"/>
      </w:rPr>
      <w:t xml:space="preserve">Kollégium   </w:t>
    </w:r>
    <w:r w:rsidRPr="00B97159">
      <w:rPr>
        <w:rFonts w:ascii="Times New Roman" w:hAnsi="Times New Roman"/>
        <w:b/>
        <w:sz w:val="24"/>
        <w:szCs w:val="24"/>
      </w:rPr>
      <w:ptab w:relativeTo="margin" w:alignment="center" w:leader="none"/>
    </w:r>
    <w:r w:rsidRPr="00B97159">
      <w:rPr>
        <w:rFonts w:ascii="Times New Roman" w:hAnsi="Times New Roman"/>
        <w:b/>
        <w:sz w:val="24"/>
        <w:szCs w:val="24"/>
      </w:rPr>
      <w:t>Honvédelmi</w:t>
    </w:r>
    <w:proofErr w:type="gramEnd"/>
    <w:r w:rsidRPr="00B97159">
      <w:rPr>
        <w:rFonts w:ascii="Times New Roman" w:hAnsi="Times New Roman"/>
        <w:b/>
        <w:sz w:val="24"/>
        <w:szCs w:val="24"/>
      </w:rPr>
      <w:t xml:space="preserve"> Intézkedési Terv 2020. szeptember 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B53"/>
    <w:multiLevelType w:val="multilevel"/>
    <w:tmpl w:val="46F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40E2D"/>
    <w:multiLevelType w:val="multilevel"/>
    <w:tmpl w:val="0C4E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C5D7C"/>
    <w:multiLevelType w:val="multilevel"/>
    <w:tmpl w:val="4130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763AA"/>
    <w:multiLevelType w:val="multilevel"/>
    <w:tmpl w:val="84C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82637"/>
    <w:multiLevelType w:val="multilevel"/>
    <w:tmpl w:val="98B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A0F5D"/>
    <w:multiLevelType w:val="multilevel"/>
    <w:tmpl w:val="27F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C03C4"/>
    <w:multiLevelType w:val="multilevel"/>
    <w:tmpl w:val="3370B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936F16"/>
    <w:multiLevelType w:val="multilevel"/>
    <w:tmpl w:val="C670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A94F7A"/>
    <w:multiLevelType w:val="multilevel"/>
    <w:tmpl w:val="77B2619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700EFF"/>
    <w:multiLevelType w:val="hybridMultilevel"/>
    <w:tmpl w:val="E700A612"/>
    <w:lvl w:ilvl="0" w:tplc="040E0001">
      <w:start w:val="1"/>
      <w:numFmt w:val="bullet"/>
      <w:lvlText w:val=""/>
      <w:lvlJc w:val="left"/>
      <w:pPr>
        <w:ind w:left="753" w:hanging="360"/>
      </w:pPr>
      <w:rPr>
        <w:rFonts w:ascii="Symbol" w:hAnsi="Symbol" w:hint="default"/>
      </w:rPr>
    </w:lvl>
    <w:lvl w:ilvl="1" w:tplc="040E0003" w:tentative="1">
      <w:start w:val="1"/>
      <w:numFmt w:val="bullet"/>
      <w:lvlText w:val="o"/>
      <w:lvlJc w:val="left"/>
      <w:pPr>
        <w:ind w:left="1473" w:hanging="360"/>
      </w:pPr>
      <w:rPr>
        <w:rFonts w:ascii="Courier New" w:hAnsi="Courier New" w:cs="Courier New" w:hint="default"/>
      </w:rPr>
    </w:lvl>
    <w:lvl w:ilvl="2" w:tplc="040E0005" w:tentative="1">
      <w:start w:val="1"/>
      <w:numFmt w:val="bullet"/>
      <w:lvlText w:val=""/>
      <w:lvlJc w:val="left"/>
      <w:pPr>
        <w:ind w:left="2193" w:hanging="360"/>
      </w:pPr>
      <w:rPr>
        <w:rFonts w:ascii="Wingdings" w:hAnsi="Wingdings" w:hint="default"/>
      </w:rPr>
    </w:lvl>
    <w:lvl w:ilvl="3" w:tplc="040E0001" w:tentative="1">
      <w:start w:val="1"/>
      <w:numFmt w:val="bullet"/>
      <w:lvlText w:val=""/>
      <w:lvlJc w:val="left"/>
      <w:pPr>
        <w:ind w:left="2913" w:hanging="360"/>
      </w:pPr>
      <w:rPr>
        <w:rFonts w:ascii="Symbol" w:hAnsi="Symbol" w:hint="default"/>
      </w:rPr>
    </w:lvl>
    <w:lvl w:ilvl="4" w:tplc="040E0003" w:tentative="1">
      <w:start w:val="1"/>
      <w:numFmt w:val="bullet"/>
      <w:lvlText w:val="o"/>
      <w:lvlJc w:val="left"/>
      <w:pPr>
        <w:ind w:left="3633" w:hanging="360"/>
      </w:pPr>
      <w:rPr>
        <w:rFonts w:ascii="Courier New" w:hAnsi="Courier New" w:cs="Courier New" w:hint="default"/>
      </w:rPr>
    </w:lvl>
    <w:lvl w:ilvl="5" w:tplc="040E0005" w:tentative="1">
      <w:start w:val="1"/>
      <w:numFmt w:val="bullet"/>
      <w:lvlText w:val=""/>
      <w:lvlJc w:val="left"/>
      <w:pPr>
        <w:ind w:left="4353" w:hanging="360"/>
      </w:pPr>
      <w:rPr>
        <w:rFonts w:ascii="Wingdings" w:hAnsi="Wingdings" w:hint="default"/>
      </w:rPr>
    </w:lvl>
    <w:lvl w:ilvl="6" w:tplc="040E0001" w:tentative="1">
      <w:start w:val="1"/>
      <w:numFmt w:val="bullet"/>
      <w:lvlText w:val=""/>
      <w:lvlJc w:val="left"/>
      <w:pPr>
        <w:ind w:left="5073" w:hanging="360"/>
      </w:pPr>
      <w:rPr>
        <w:rFonts w:ascii="Symbol" w:hAnsi="Symbol" w:hint="default"/>
      </w:rPr>
    </w:lvl>
    <w:lvl w:ilvl="7" w:tplc="040E0003" w:tentative="1">
      <w:start w:val="1"/>
      <w:numFmt w:val="bullet"/>
      <w:lvlText w:val="o"/>
      <w:lvlJc w:val="left"/>
      <w:pPr>
        <w:ind w:left="5793" w:hanging="360"/>
      </w:pPr>
      <w:rPr>
        <w:rFonts w:ascii="Courier New" w:hAnsi="Courier New" w:cs="Courier New" w:hint="default"/>
      </w:rPr>
    </w:lvl>
    <w:lvl w:ilvl="8" w:tplc="040E0005" w:tentative="1">
      <w:start w:val="1"/>
      <w:numFmt w:val="bullet"/>
      <w:lvlText w:val=""/>
      <w:lvlJc w:val="left"/>
      <w:pPr>
        <w:ind w:left="6513" w:hanging="360"/>
      </w:pPr>
      <w:rPr>
        <w:rFonts w:ascii="Wingdings" w:hAnsi="Wingdings" w:hint="default"/>
      </w:rPr>
    </w:lvl>
  </w:abstractNum>
  <w:abstractNum w:abstractNumId="10">
    <w:nsid w:val="0E3A7A7E"/>
    <w:multiLevelType w:val="multilevel"/>
    <w:tmpl w:val="288C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E061C"/>
    <w:multiLevelType w:val="multilevel"/>
    <w:tmpl w:val="025C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5F117B"/>
    <w:multiLevelType w:val="multilevel"/>
    <w:tmpl w:val="B49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150CD4"/>
    <w:multiLevelType w:val="multilevel"/>
    <w:tmpl w:val="95D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A938BD"/>
    <w:multiLevelType w:val="hybridMultilevel"/>
    <w:tmpl w:val="9074454A"/>
    <w:lvl w:ilvl="0" w:tplc="03922F8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23813F9"/>
    <w:multiLevelType w:val="multilevel"/>
    <w:tmpl w:val="E176EC4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462760"/>
    <w:multiLevelType w:val="multilevel"/>
    <w:tmpl w:val="93E6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4843C4"/>
    <w:multiLevelType w:val="multilevel"/>
    <w:tmpl w:val="E93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8A79DA"/>
    <w:multiLevelType w:val="multilevel"/>
    <w:tmpl w:val="C758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2F536E"/>
    <w:multiLevelType w:val="multilevel"/>
    <w:tmpl w:val="23D0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BA01B0"/>
    <w:multiLevelType w:val="multilevel"/>
    <w:tmpl w:val="E9E2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B151B9"/>
    <w:multiLevelType w:val="multilevel"/>
    <w:tmpl w:val="C95A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252ECB"/>
    <w:multiLevelType w:val="multilevel"/>
    <w:tmpl w:val="95F2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0B6ECA"/>
    <w:multiLevelType w:val="multilevel"/>
    <w:tmpl w:val="F498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855530"/>
    <w:multiLevelType w:val="multilevel"/>
    <w:tmpl w:val="BF54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D35764"/>
    <w:multiLevelType w:val="multilevel"/>
    <w:tmpl w:val="9A16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CB7D94"/>
    <w:multiLevelType w:val="multilevel"/>
    <w:tmpl w:val="DB72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1C1FA5"/>
    <w:multiLevelType w:val="multilevel"/>
    <w:tmpl w:val="7660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142E79"/>
    <w:multiLevelType w:val="multilevel"/>
    <w:tmpl w:val="0A5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6F7943"/>
    <w:multiLevelType w:val="multilevel"/>
    <w:tmpl w:val="81B0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3C32AC"/>
    <w:multiLevelType w:val="multilevel"/>
    <w:tmpl w:val="5276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0600E9"/>
    <w:multiLevelType w:val="multilevel"/>
    <w:tmpl w:val="2570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CF3069"/>
    <w:multiLevelType w:val="multilevel"/>
    <w:tmpl w:val="4DE24A0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774FED"/>
    <w:multiLevelType w:val="multilevel"/>
    <w:tmpl w:val="E86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585019"/>
    <w:multiLevelType w:val="multilevel"/>
    <w:tmpl w:val="3CD6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970D4D"/>
    <w:multiLevelType w:val="multilevel"/>
    <w:tmpl w:val="F72E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481769"/>
    <w:multiLevelType w:val="multilevel"/>
    <w:tmpl w:val="7E7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D06BD8"/>
    <w:multiLevelType w:val="multilevel"/>
    <w:tmpl w:val="1E9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EA3FCD"/>
    <w:multiLevelType w:val="multilevel"/>
    <w:tmpl w:val="ADFA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0E70B8"/>
    <w:multiLevelType w:val="multilevel"/>
    <w:tmpl w:val="1768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F5284B"/>
    <w:multiLevelType w:val="multilevel"/>
    <w:tmpl w:val="E574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FC00F2"/>
    <w:multiLevelType w:val="multilevel"/>
    <w:tmpl w:val="0794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6B33B7"/>
    <w:multiLevelType w:val="multilevel"/>
    <w:tmpl w:val="77AC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3F687C"/>
    <w:multiLevelType w:val="hybridMultilevel"/>
    <w:tmpl w:val="8F2E7A42"/>
    <w:lvl w:ilvl="0" w:tplc="47340A5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77172B9"/>
    <w:multiLevelType w:val="multilevel"/>
    <w:tmpl w:val="0856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CB76FC"/>
    <w:multiLevelType w:val="multilevel"/>
    <w:tmpl w:val="DB7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FB2546"/>
    <w:multiLevelType w:val="multilevel"/>
    <w:tmpl w:val="6A2E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133746"/>
    <w:multiLevelType w:val="multilevel"/>
    <w:tmpl w:val="4A0E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F92CBF"/>
    <w:multiLevelType w:val="multilevel"/>
    <w:tmpl w:val="9A4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4C794A"/>
    <w:multiLevelType w:val="multilevel"/>
    <w:tmpl w:val="ADA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22262A"/>
    <w:multiLevelType w:val="multilevel"/>
    <w:tmpl w:val="C272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3E635A"/>
    <w:multiLevelType w:val="multilevel"/>
    <w:tmpl w:val="87AC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5404FC"/>
    <w:multiLevelType w:val="multilevel"/>
    <w:tmpl w:val="F28A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A55454B"/>
    <w:multiLevelType w:val="hybridMultilevel"/>
    <w:tmpl w:val="131C87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B592F5B"/>
    <w:multiLevelType w:val="multilevel"/>
    <w:tmpl w:val="FF7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991F2E"/>
    <w:multiLevelType w:val="multilevel"/>
    <w:tmpl w:val="CE38F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186B89"/>
    <w:multiLevelType w:val="multilevel"/>
    <w:tmpl w:val="55AC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14978FF"/>
    <w:multiLevelType w:val="multilevel"/>
    <w:tmpl w:val="3F0E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42E0AD5"/>
    <w:multiLevelType w:val="multilevel"/>
    <w:tmpl w:val="7C2C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5E561E3"/>
    <w:multiLevelType w:val="multilevel"/>
    <w:tmpl w:val="282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656555"/>
    <w:multiLevelType w:val="multilevel"/>
    <w:tmpl w:val="925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EF037C"/>
    <w:multiLevelType w:val="hybridMultilevel"/>
    <w:tmpl w:val="A7A28A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786924BD"/>
    <w:multiLevelType w:val="multilevel"/>
    <w:tmpl w:val="2626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89273C"/>
    <w:multiLevelType w:val="multilevel"/>
    <w:tmpl w:val="BE9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lowerLetter"/>
        <w:lvlText w:val="%1."/>
        <w:lvlJc w:val="left"/>
        <w:rPr>
          <w:b/>
        </w:rPr>
      </w:lvl>
    </w:lvlOverride>
  </w:num>
  <w:num w:numId="2">
    <w:abstractNumId w:val="11"/>
    <w:lvlOverride w:ilvl="0">
      <w:lvl w:ilvl="0">
        <w:numFmt w:val="lowerLetter"/>
        <w:lvlText w:val="%1."/>
        <w:lvlJc w:val="left"/>
        <w:rPr>
          <w:b/>
        </w:rPr>
      </w:lvl>
    </w:lvlOverride>
  </w:num>
  <w:num w:numId="3">
    <w:abstractNumId w:val="59"/>
  </w:num>
  <w:num w:numId="4">
    <w:abstractNumId w:val="50"/>
  </w:num>
  <w:num w:numId="5">
    <w:abstractNumId w:val="23"/>
  </w:num>
  <w:num w:numId="6">
    <w:abstractNumId w:val="36"/>
  </w:num>
  <w:num w:numId="7">
    <w:abstractNumId w:val="19"/>
  </w:num>
  <w:num w:numId="8">
    <w:abstractNumId w:val="17"/>
  </w:num>
  <w:num w:numId="9">
    <w:abstractNumId w:val="0"/>
  </w:num>
  <w:num w:numId="10">
    <w:abstractNumId w:val="47"/>
  </w:num>
  <w:num w:numId="11">
    <w:abstractNumId w:val="56"/>
  </w:num>
  <w:num w:numId="12">
    <w:abstractNumId w:val="16"/>
  </w:num>
  <w:num w:numId="13">
    <w:abstractNumId w:val="52"/>
  </w:num>
  <w:num w:numId="14">
    <w:abstractNumId w:val="35"/>
  </w:num>
  <w:num w:numId="15">
    <w:abstractNumId w:val="63"/>
  </w:num>
  <w:num w:numId="16">
    <w:abstractNumId w:val="29"/>
  </w:num>
  <w:num w:numId="17">
    <w:abstractNumId w:val="25"/>
  </w:num>
  <w:num w:numId="18">
    <w:abstractNumId w:val="45"/>
  </w:num>
  <w:num w:numId="19">
    <w:abstractNumId w:val="21"/>
  </w:num>
  <w:num w:numId="20">
    <w:abstractNumId w:val="60"/>
  </w:num>
  <w:num w:numId="21">
    <w:abstractNumId w:val="57"/>
  </w:num>
  <w:num w:numId="22">
    <w:abstractNumId w:val="33"/>
  </w:num>
  <w:num w:numId="23">
    <w:abstractNumId w:val="49"/>
  </w:num>
  <w:num w:numId="24">
    <w:abstractNumId w:val="18"/>
  </w:num>
  <w:num w:numId="25">
    <w:abstractNumId w:val="37"/>
  </w:num>
  <w:num w:numId="26">
    <w:abstractNumId w:val="20"/>
  </w:num>
  <w:num w:numId="27">
    <w:abstractNumId w:val="40"/>
  </w:num>
  <w:num w:numId="28">
    <w:abstractNumId w:val="27"/>
  </w:num>
  <w:num w:numId="29">
    <w:abstractNumId w:val="22"/>
  </w:num>
  <w:num w:numId="30">
    <w:abstractNumId w:val="54"/>
  </w:num>
  <w:num w:numId="31">
    <w:abstractNumId w:val="42"/>
  </w:num>
  <w:num w:numId="32">
    <w:abstractNumId w:val="12"/>
  </w:num>
  <w:num w:numId="33">
    <w:abstractNumId w:val="46"/>
  </w:num>
  <w:num w:numId="34">
    <w:abstractNumId w:val="41"/>
  </w:num>
  <w:num w:numId="35">
    <w:abstractNumId w:val="48"/>
  </w:num>
  <w:num w:numId="36">
    <w:abstractNumId w:val="24"/>
  </w:num>
  <w:num w:numId="37">
    <w:abstractNumId w:val="4"/>
  </w:num>
  <w:num w:numId="38">
    <w:abstractNumId w:val="51"/>
  </w:num>
  <w:num w:numId="39">
    <w:abstractNumId w:val="13"/>
  </w:num>
  <w:num w:numId="40">
    <w:abstractNumId w:val="8"/>
  </w:num>
  <w:num w:numId="41">
    <w:abstractNumId w:val="32"/>
  </w:num>
  <w:num w:numId="42">
    <w:abstractNumId w:val="15"/>
  </w:num>
  <w:num w:numId="43">
    <w:abstractNumId w:val="2"/>
  </w:num>
  <w:num w:numId="44">
    <w:abstractNumId w:val="28"/>
  </w:num>
  <w:num w:numId="45">
    <w:abstractNumId w:val="44"/>
  </w:num>
  <w:num w:numId="46">
    <w:abstractNumId w:val="7"/>
  </w:num>
  <w:num w:numId="47">
    <w:abstractNumId w:val="3"/>
  </w:num>
  <w:num w:numId="48">
    <w:abstractNumId w:val="34"/>
  </w:num>
  <w:num w:numId="49">
    <w:abstractNumId w:val="30"/>
  </w:num>
  <w:num w:numId="50">
    <w:abstractNumId w:val="38"/>
  </w:num>
  <w:num w:numId="51">
    <w:abstractNumId w:val="58"/>
  </w:num>
  <w:num w:numId="52">
    <w:abstractNumId w:val="39"/>
  </w:num>
  <w:num w:numId="53">
    <w:abstractNumId w:val="55"/>
  </w:num>
  <w:num w:numId="54">
    <w:abstractNumId w:val="5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5">
    <w:abstractNumId w:val="31"/>
  </w:num>
  <w:num w:numId="56">
    <w:abstractNumId w:val="62"/>
  </w:num>
  <w:num w:numId="57">
    <w:abstractNumId w:val="5"/>
  </w:num>
  <w:num w:numId="58">
    <w:abstractNumId w:val="26"/>
  </w:num>
  <w:num w:numId="59">
    <w:abstractNumId w:val="1"/>
  </w:num>
  <w:num w:numId="60">
    <w:abstractNumId w:val="6"/>
    <w:lvlOverride w:ilvl="0">
      <w:lvl w:ilvl="0">
        <w:numFmt w:val="decimal"/>
        <w:lvlText w:val="%1."/>
        <w:lvlJc w:val="left"/>
      </w:lvl>
    </w:lvlOverride>
  </w:num>
  <w:num w:numId="61">
    <w:abstractNumId w:val="61"/>
  </w:num>
  <w:num w:numId="62">
    <w:abstractNumId w:val="9"/>
  </w:num>
  <w:num w:numId="63">
    <w:abstractNumId w:val="43"/>
  </w:num>
  <w:num w:numId="64">
    <w:abstractNumId w:val="14"/>
  </w:num>
  <w:num w:numId="65">
    <w:abstractNumId w:val="5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FA189F"/>
    <w:rsid w:val="00050F20"/>
    <w:rsid w:val="0008461A"/>
    <w:rsid w:val="000B5DAE"/>
    <w:rsid w:val="000F4901"/>
    <w:rsid w:val="001B1BE1"/>
    <w:rsid w:val="001D2E6D"/>
    <w:rsid w:val="001E383B"/>
    <w:rsid w:val="0023111E"/>
    <w:rsid w:val="002313DE"/>
    <w:rsid w:val="00280696"/>
    <w:rsid w:val="002C7ADC"/>
    <w:rsid w:val="00395947"/>
    <w:rsid w:val="00397ADA"/>
    <w:rsid w:val="003F1B36"/>
    <w:rsid w:val="00405463"/>
    <w:rsid w:val="00466F60"/>
    <w:rsid w:val="00486911"/>
    <w:rsid w:val="0050253A"/>
    <w:rsid w:val="00545942"/>
    <w:rsid w:val="0055099E"/>
    <w:rsid w:val="005605DC"/>
    <w:rsid w:val="00565D55"/>
    <w:rsid w:val="00567D18"/>
    <w:rsid w:val="005850B8"/>
    <w:rsid w:val="006956BE"/>
    <w:rsid w:val="006A639D"/>
    <w:rsid w:val="007055CC"/>
    <w:rsid w:val="0072377B"/>
    <w:rsid w:val="00767ECD"/>
    <w:rsid w:val="00774278"/>
    <w:rsid w:val="007F5D77"/>
    <w:rsid w:val="008F21A7"/>
    <w:rsid w:val="009261CC"/>
    <w:rsid w:val="00953DBF"/>
    <w:rsid w:val="009C3D09"/>
    <w:rsid w:val="009F5A8C"/>
    <w:rsid w:val="00A55241"/>
    <w:rsid w:val="00A7418D"/>
    <w:rsid w:val="00AD7279"/>
    <w:rsid w:val="00AE0269"/>
    <w:rsid w:val="00B36B78"/>
    <w:rsid w:val="00B82051"/>
    <w:rsid w:val="00B97159"/>
    <w:rsid w:val="00BB1860"/>
    <w:rsid w:val="00BD3184"/>
    <w:rsid w:val="00BE5A95"/>
    <w:rsid w:val="00C46E28"/>
    <w:rsid w:val="00C54939"/>
    <w:rsid w:val="00C602D2"/>
    <w:rsid w:val="00C83159"/>
    <w:rsid w:val="00CC20CD"/>
    <w:rsid w:val="00DE549D"/>
    <w:rsid w:val="00E63D1A"/>
    <w:rsid w:val="00E81E0F"/>
    <w:rsid w:val="00EA2C46"/>
    <w:rsid w:val="00EF29F9"/>
    <w:rsid w:val="00F30774"/>
    <w:rsid w:val="00F67762"/>
    <w:rsid w:val="00F90BCF"/>
    <w:rsid w:val="00FA189F"/>
    <w:rsid w:val="00FB4F35"/>
    <w:rsid w:val="00FC39F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color w:val="000000"/>
        <w:sz w:val="28"/>
        <w:szCs w:val="28"/>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5A8C"/>
    <w:rPr>
      <w:smallCaps/>
    </w:rPr>
  </w:style>
  <w:style w:type="paragraph" w:styleId="Cmsor1">
    <w:name w:val="heading 1"/>
    <w:basedOn w:val="Norml"/>
    <w:next w:val="Norml"/>
    <w:link w:val="Cmsor1Char"/>
    <w:uiPriority w:val="9"/>
    <w:qFormat/>
    <w:rsid w:val="009F5A8C"/>
    <w:pPr>
      <w:keepNext/>
      <w:spacing w:before="240" w:after="60"/>
      <w:outlineLvl w:val="0"/>
    </w:pPr>
    <w:rPr>
      <w:rFonts w:ascii="Cambria" w:hAnsi="Cambria"/>
      <w:b/>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F5A8C"/>
    <w:rPr>
      <w:rFonts w:ascii="Cambria" w:eastAsia="Times New Roman" w:hAnsi="Cambria" w:cs="Times New Roman"/>
      <w:b/>
      <w:bCs/>
      <w:smallCaps/>
      <w:color w:val="000000"/>
      <w:kern w:val="32"/>
      <w:sz w:val="32"/>
      <w:szCs w:val="32"/>
    </w:rPr>
  </w:style>
  <w:style w:type="character" w:styleId="Kiemels2">
    <w:name w:val="Strong"/>
    <w:qFormat/>
    <w:rsid w:val="009F5A8C"/>
    <w:rPr>
      <w:b/>
      <w:bCs/>
    </w:rPr>
  </w:style>
  <w:style w:type="paragraph" w:styleId="Nincstrkz">
    <w:name w:val="No Spacing"/>
    <w:uiPriority w:val="1"/>
    <w:qFormat/>
    <w:rsid w:val="009F5A8C"/>
    <w:rPr>
      <w:smallCaps/>
    </w:rPr>
  </w:style>
  <w:style w:type="paragraph" w:styleId="NormlWeb">
    <w:name w:val="Normal (Web)"/>
    <w:basedOn w:val="Norml"/>
    <w:uiPriority w:val="99"/>
    <w:unhideWhenUsed/>
    <w:rsid w:val="00FA189F"/>
    <w:pPr>
      <w:spacing w:before="100" w:beforeAutospacing="1" w:after="100" w:afterAutospacing="1"/>
    </w:pPr>
    <w:rPr>
      <w:rFonts w:ascii="Times New Roman" w:hAnsi="Times New Roman"/>
      <w:smallCaps w:val="0"/>
      <w:color w:val="auto"/>
      <w:sz w:val="24"/>
      <w:szCs w:val="24"/>
    </w:rPr>
  </w:style>
  <w:style w:type="character" w:customStyle="1" w:styleId="apple-tab-span">
    <w:name w:val="apple-tab-span"/>
    <w:basedOn w:val="Bekezdsalapbettpusa"/>
    <w:rsid w:val="00FA189F"/>
  </w:style>
  <w:style w:type="character" w:styleId="Hiperhivatkozs">
    <w:name w:val="Hyperlink"/>
    <w:basedOn w:val="Bekezdsalapbettpusa"/>
    <w:uiPriority w:val="99"/>
    <w:unhideWhenUsed/>
    <w:rsid w:val="00FA189F"/>
    <w:rPr>
      <w:color w:val="0000FF"/>
      <w:u w:val="single"/>
    </w:rPr>
  </w:style>
  <w:style w:type="paragraph" w:styleId="Buborkszveg">
    <w:name w:val="Balloon Text"/>
    <w:basedOn w:val="Norml"/>
    <w:link w:val="BuborkszvegChar"/>
    <w:uiPriority w:val="99"/>
    <w:semiHidden/>
    <w:unhideWhenUsed/>
    <w:rsid w:val="00FA189F"/>
    <w:rPr>
      <w:rFonts w:ascii="Tahoma" w:hAnsi="Tahoma" w:cs="Tahoma"/>
      <w:sz w:val="16"/>
      <w:szCs w:val="16"/>
    </w:rPr>
  </w:style>
  <w:style w:type="character" w:customStyle="1" w:styleId="BuborkszvegChar">
    <w:name w:val="Buborékszöveg Char"/>
    <w:basedOn w:val="Bekezdsalapbettpusa"/>
    <w:link w:val="Buborkszveg"/>
    <w:uiPriority w:val="99"/>
    <w:semiHidden/>
    <w:rsid w:val="00FA189F"/>
    <w:rPr>
      <w:rFonts w:ascii="Tahoma" w:hAnsi="Tahoma" w:cs="Tahoma"/>
      <w:smallCaps/>
      <w:sz w:val="16"/>
      <w:szCs w:val="16"/>
    </w:rPr>
  </w:style>
  <w:style w:type="paragraph" w:styleId="lfej">
    <w:name w:val="header"/>
    <w:basedOn w:val="Norml"/>
    <w:link w:val="lfejChar"/>
    <w:uiPriority w:val="99"/>
    <w:unhideWhenUsed/>
    <w:rsid w:val="0050253A"/>
    <w:pPr>
      <w:tabs>
        <w:tab w:val="center" w:pos="4536"/>
        <w:tab w:val="right" w:pos="9072"/>
      </w:tabs>
    </w:pPr>
  </w:style>
  <w:style w:type="character" w:customStyle="1" w:styleId="lfejChar">
    <w:name w:val="Élőfej Char"/>
    <w:basedOn w:val="Bekezdsalapbettpusa"/>
    <w:link w:val="lfej"/>
    <w:uiPriority w:val="99"/>
    <w:rsid w:val="0050253A"/>
    <w:rPr>
      <w:smallCaps/>
    </w:rPr>
  </w:style>
  <w:style w:type="paragraph" w:styleId="llb">
    <w:name w:val="footer"/>
    <w:basedOn w:val="Norml"/>
    <w:link w:val="llbChar"/>
    <w:uiPriority w:val="99"/>
    <w:unhideWhenUsed/>
    <w:rsid w:val="0050253A"/>
    <w:pPr>
      <w:tabs>
        <w:tab w:val="center" w:pos="4536"/>
        <w:tab w:val="right" w:pos="9072"/>
      </w:tabs>
    </w:pPr>
  </w:style>
  <w:style w:type="character" w:customStyle="1" w:styleId="llbChar">
    <w:name w:val="Élőláb Char"/>
    <w:basedOn w:val="Bekezdsalapbettpusa"/>
    <w:link w:val="llb"/>
    <w:uiPriority w:val="99"/>
    <w:rsid w:val="0050253A"/>
    <w:rPr>
      <w:smallCaps/>
    </w:rPr>
  </w:style>
  <w:style w:type="paragraph" w:styleId="Listaszerbekezds">
    <w:name w:val="List Paragraph"/>
    <w:basedOn w:val="Norml"/>
    <w:uiPriority w:val="34"/>
    <w:qFormat/>
    <w:rsid w:val="00767ECD"/>
    <w:pPr>
      <w:ind w:left="720"/>
      <w:contextualSpacing/>
    </w:pPr>
  </w:style>
  <w:style w:type="paragraph" w:styleId="Szvegtrzs">
    <w:name w:val="Body Text"/>
    <w:basedOn w:val="Norml"/>
    <w:link w:val="SzvegtrzsChar"/>
    <w:uiPriority w:val="99"/>
    <w:unhideWhenUsed/>
    <w:rsid w:val="00BD3184"/>
    <w:pPr>
      <w:jc w:val="both"/>
    </w:pPr>
    <w:rPr>
      <w:rFonts w:ascii="Times New Roman" w:eastAsiaTheme="minorHAnsi" w:hAnsi="Times New Roman"/>
      <w:smallCaps w:val="0"/>
      <w:color w:val="auto"/>
      <w:sz w:val="24"/>
      <w:szCs w:val="22"/>
      <w:lang w:eastAsia="en-US"/>
    </w:rPr>
  </w:style>
  <w:style w:type="character" w:customStyle="1" w:styleId="SzvegtrzsChar">
    <w:name w:val="Szövegtörzs Char"/>
    <w:basedOn w:val="Bekezdsalapbettpusa"/>
    <w:link w:val="Szvegtrzs"/>
    <w:uiPriority w:val="99"/>
    <w:rsid w:val="00BD3184"/>
    <w:rPr>
      <w:rFonts w:ascii="Times New Roman" w:eastAsiaTheme="minorHAnsi" w:hAnsi="Times New Roman"/>
      <w:color w:val="auto"/>
      <w:sz w:val="24"/>
      <w:szCs w:val="22"/>
      <w:lang w:eastAsia="en-US"/>
    </w:rPr>
  </w:style>
  <w:style w:type="table" w:customStyle="1" w:styleId="TableNormal">
    <w:name w:val="Table Normal"/>
    <w:uiPriority w:val="2"/>
    <w:semiHidden/>
    <w:unhideWhenUsed/>
    <w:qFormat/>
    <w:rsid w:val="006A639D"/>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6A639D"/>
    <w:pPr>
      <w:widowControl w:val="0"/>
      <w:autoSpaceDE w:val="0"/>
      <w:autoSpaceDN w:val="0"/>
    </w:pPr>
    <w:rPr>
      <w:rFonts w:ascii="Calibri" w:eastAsia="Calibri" w:hAnsi="Calibri" w:cs="Calibri"/>
      <w:smallCaps w:val="0"/>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353194007">
      <w:bodyDiv w:val="1"/>
      <w:marLeft w:val="0"/>
      <w:marRight w:val="0"/>
      <w:marTop w:val="0"/>
      <w:marBottom w:val="0"/>
      <w:divBdr>
        <w:top w:val="none" w:sz="0" w:space="0" w:color="auto"/>
        <w:left w:val="none" w:sz="0" w:space="0" w:color="auto"/>
        <w:bottom w:val="none" w:sz="0" w:space="0" w:color="auto"/>
        <w:right w:val="none" w:sz="0" w:space="0" w:color="auto"/>
      </w:divBdr>
    </w:div>
    <w:div w:id="796723103">
      <w:bodyDiv w:val="1"/>
      <w:marLeft w:val="0"/>
      <w:marRight w:val="0"/>
      <w:marTop w:val="0"/>
      <w:marBottom w:val="0"/>
      <w:divBdr>
        <w:top w:val="none" w:sz="0" w:space="0" w:color="auto"/>
        <w:left w:val="none" w:sz="0" w:space="0" w:color="auto"/>
        <w:bottom w:val="none" w:sz="0" w:space="0" w:color="auto"/>
        <w:right w:val="none" w:sz="0" w:space="0" w:color="auto"/>
      </w:divBdr>
    </w:div>
    <w:div w:id="880018933">
      <w:bodyDiv w:val="1"/>
      <w:marLeft w:val="0"/>
      <w:marRight w:val="0"/>
      <w:marTop w:val="0"/>
      <w:marBottom w:val="0"/>
      <w:divBdr>
        <w:top w:val="none" w:sz="0" w:space="0" w:color="auto"/>
        <w:left w:val="none" w:sz="0" w:space="0" w:color="auto"/>
        <w:bottom w:val="none" w:sz="0" w:space="0" w:color="auto"/>
        <w:right w:val="none" w:sz="0" w:space="0" w:color="auto"/>
      </w:divBdr>
      <w:divsChild>
        <w:div w:id="1585458435">
          <w:marLeft w:val="252"/>
          <w:marRight w:val="0"/>
          <w:marTop w:val="0"/>
          <w:marBottom w:val="0"/>
          <w:divBdr>
            <w:top w:val="none" w:sz="0" w:space="0" w:color="auto"/>
            <w:left w:val="none" w:sz="0" w:space="0" w:color="auto"/>
            <w:bottom w:val="none" w:sz="0" w:space="0" w:color="auto"/>
            <w:right w:val="none" w:sz="0" w:space="0" w:color="auto"/>
          </w:divBdr>
        </w:div>
        <w:div w:id="1264651399">
          <w:marLeft w:val="612"/>
          <w:marRight w:val="0"/>
          <w:marTop w:val="0"/>
          <w:marBottom w:val="0"/>
          <w:divBdr>
            <w:top w:val="none" w:sz="0" w:space="0" w:color="auto"/>
            <w:left w:val="none" w:sz="0" w:space="0" w:color="auto"/>
            <w:bottom w:val="none" w:sz="0" w:space="0" w:color="auto"/>
            <w:right w:val="none" w:sz="0" w:space="0" w:color="auto"/>
          </w:divBdr>
        </w:div>
        <w:div w:id="2091343696">
          <w:marLeft w:val="-108"/>
          <w:marRight w:val="0"/>
          <w:marTop w:val="0"/>
          <w:marBottom w:val="0"/>
          <w:divBdr>
            <w:top w:val="none" w:sz="0" w:space="0" w:color="auto"/>
            <w:left w:val="none" w:sz="0" w:space="0" w:color="auto"/>
            <w:bottom w:val="none" w:sz="0" w:space="0" w:color="auto"/>
            <w:right w:val="none" w:sz="0" w:space="0" w:color="auto"/>
          </w:divBdr>
        </w:div>
        <w:div w:id="915746649">
          <w:marLeft w:val="-1276"/>
          <w:marRight w:val="0"/>
          <w:marTop w:val="0"/>
          <w:marBottom w:val="0"/>
          <w:divBdr>
            <w:top w:val="none" w:sz="0" w:space="0" w:color="auto"/>
            <w:left w:val="none" w:sz="0" w:space="0" w:color="auto"/>
            <w:bottom w:val="none" w:sz="0" w:space="0" w:color="auto"/>
            <w:right w:val="none" w:sz="0" w:space="0" w:color="auto"/>
          </w:divBdr>
        </w:div>
        <w:div w:id="2080709726">
          <w:marLeft w:val="-142"/>
          <w:marRight w:val="0"/>
          <w:marTop w:val="0"/>
          <w:marBottom w:val="0"/>
          <w:divBdr>
            <w:top w:val="none" w:sz="0" w:space="0" w:color="auto"/>
            <w:left w:val="none" w:sz="0" w:space="0" w:color="auto"/>
            <w:bottom w:val="none" w:sz="0" w:space="0" w:color="auto"/>
            <w:right w:val="none" w:sz="0" w:space="0" w:color="auto"/>
          </w:divBdr>
        </w:div>
        <w:div w:id="1157301019">
          <w:marLeft w:val="-108"/>
          <w:marRight w:val="0"/>
          <w:marTop w:val="0"/>
          <w:marBottom w:val="0"/>
          <w:divBdr>
            <w:top w:val="none" w:sz="0" w:space="0" w:color="auto"/>
            <w:left w:val="none" w:sz="0" w:space="0" w:color="auto"/>
            <w:bottom w:val="none" w:sz="0" w:space="0" w:color="auto"/>
            <w:right w:val="none" w:sz="0" w:space="0" w:color="auto"/>
          </w:divBdr>
        </w:div>
      </w:divsChild>
    </w:div>
    <w:div w:id="11584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bal@t-online.h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lovitomi@gmail.com" TargetMode="External"/><Relationship Id="rId17" Type="http://schemas.openxmlformats.org/officeDocument/2006/relationships/hyperlink" Target="mailto:eva.anda@kk.gov.h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ozsvari.attila64@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999hcs@gmail.com" TargetMode="External"/><Relationship Id="rId23" Type="http://schemas.openxmlformats.org/officeDocument/2006/relationships/fontTable" Target="fontTable.xml"/><Relationship Id="rId10" Type="http://schemas.openxmlformats.org/officeDocument/2006/relationships/hyperlink" Target="mailto:biro.teofil@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radnothy.eva@gmail.com"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4AE7F-19B5-46C5-A65B-62E91DE0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5707</Words>
  <Characters>39384</Characters>
  <Application>Microsoft Office Word</Application>
  <DocSecurity>0</DocSecurity>
  <Lines>328</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Média</dc:creator>
  <cp:lastModifiedBy>Média</cp:lastModifiedBy>
  <cp:revision>3</cp:revision>
  <cp:lastPrinted>2020-10-12T06:06:00Z</cp:lastPrinted>
  <dcterms:created xsi:type="dcterms:W3CDTF">2020-10-13T11:49:00Z</dcterms:created>
  <dcterms:modified xsi:type="dcterms:W3CDTF">2020-10-13T11:57:00Z</dcterms:modified>
</cp:coreProperties>
</file>